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CC89" w14:textId="1D0D5F23" w:rsidR="002358E3" w:rsidRPr="00D73F22" w:rsidRDefault="00A775F2" w:rsidP="002179FC">
      <w:pPr>
        <w:tabs>
          <w:tab w:val="left" w:pos="510"/>
        </w:tabs>
        <w:rPr>
          <w:sz w:val="52"/>
          <w:szCs w:val="52"/>
          <w:lang w:val="en-CA"/>
        </w:rPr>
      </w:pPr>
      <w:r w:rsidRPr="00D73F22">
        <w:rPr>
          <w:noProof/>
          <w:lang w:val="en-CA"/>
        </w:rPr>
        <mc:AlternateContent>
          <mc:Choice Requires="wps">
            <w:drawing>
              <wp:anchor distT="0" distB="0" distL="114300" distR="114300" simplePos="0" relativeHeight="251657216" behindDoc="0" locked="0" layoutInCell="1" allowOverlap="1" wp14:anchorId="6094CFFE" wp14:editId="0B6A1614">
                <wp:simplePos x="0" y="0"/>
                <wp:positionH relativeFrom="column">
                  <wp:posOffset>266065</wp:posOffset>
                </wp:positionH>
                <wp:positionV relativeFrom="paragraph">
                  <wp:posOffset>377190</wp:posOffset>
                </wp:positionV>
                <wp:extent cx="6341110" cy="7799705"/>
                <wp:effectExtent l="0" t="0" r="2540" b="0"/>
                <wp:wrapThrough wrapText="bothSides">
                  <wp:wrapPolygon edited="0">
                    <wp:start x="0" y="0"/>
                    <wp:lineTo x="0" y="21577"/>
                    <wp:lineTo x="21609" y="21577"/>
                    <wp:lineTo x="21609"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41110" cy="7799705"/>
                        </a:xfrm>
                        <a:prstGeom prst="rect">
                          <a:avLst/>
                        </a:prstGeom>
                        <a:solidFill>
                          <a:srgbClr val="FFFFFF"/>
                        </a:solidFill>
                        <a:ln w="9525">
                          <a:solidFill>
                            <a:srgbClr val="000000"/>
                          </a:solidFill>
                          <a:miter lim="800000"/>
                          <a:headEnd/>
                          <a:tailEnd/>
                        </a:ln>
                      </wps:spPr>
                      <wps:txbx>
                        <w:txbxContent>
                          <w:p w14:paraId="23AC1E79" w14:textId="77777777" w:rsidR="00085A4F" w:rsidRPr="000301C1" w:rsidRDefault="00085A4F" w:rsidP="00085A4F">
                            <w:pPr>
                              <w:widowControl w:val="0"/>
                              <w:tabs>
                                <w:tab w:val="right" w:pos="7080"/>
                              </w:tabs>
                              <w:autoSpaceDE w:val="0"/>
                              <w:autoSpaceDN w:val="0"/>
                              <w:adjustRightInd w:val="0"/>
                              <w:spacing w:before="180" w:after="90" w:line="280" w:lineRule="exact"/>
                              <w:ind w:left="180" w:right="570"/>
                              <w:jc w:val="center"/>
                              <w:rPr>
                                <w:color w:val="008000"/>
                                <w:sz w:val="28"/>
                                <w:szCs w:val="28"/>
                                <w:u w:val="single" w:color="008000"/>
                                <w:lang w:eastAsia="en-US" w:bidi="x-none"/>
                              </w:rPr>
                            </w:pPr>
                            <w:r w:rsidRPr="000301C1">
                              <w:rPr>
                                <w:color w:val="008000"/>
                                <w:sz w:val="28"/>
                                <w:szCs w:val="28"/>
                                <w:u w:val="single" w:color="008000"/>
                                <w:lang w:eastAsia="en-US" w:bidi="x-none"/>
                              </w:rPr>
                              <w:t>Student Articles</w:t>
                            </w:r>
                          </w:p>
                          <w:p w14:paraId="69DD5669" w14:textId="7C655220"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0301C1">
                              <w:rPr>
                                <w:b/>
                                <w:i/>
                                <w:color w:val="0432FF"/>
                                <w:sz w:val="22"/>
                                <w:szCs w:val="22"/>
                                <w:u w:color="008000"/>
                                <w:lang w:bidi="x-none"/>
                              </w:rPr>
                              <w:t>Building Bridges</w:t>
                            </w:r>
                            <w:r w:rsidRPr="000301C1">
                              <w:rPr>
                                <w:b/>
                                <w:i/>
                                <w:color w:val="660066"/>
                                <w:sz w:val="22"/>
                                <w:szCs w:val="22"/>
                                <w:u w:color="008000"/>
                                <w:lang w:bidi="x-none"/>
                              </w:rPr>
                              <w:t xml:space="preserve"> </w:t>
                            </w:r>
                            <w:r w:rsidRPr="0071562E">
                              <w:rPr>
                                <w:color w:val="660066"/>
                                <w:sz w:val="22"/>
                                <w:szCs w:val="22"/>
                                <w:u w:color="008000"/>
                                <w:lang w:eastAsia="en-US" w:bidi="x-none"/>
                              </w:rPr>
                              <w:t xml:space="preserve">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B48DC99" w14:textId="77777777"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6543CD58" w14:textId="77777777"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75299B3B" w14:textId="77777777" w:rsidR="001E377E" w:rsidRPr="0071562E" w:rsidRDefault="001E377E" w:rsidP="00A76A62">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1E377E">
                              <w:rPr>
                                <w:color w:val="800080"/>
                                <w:sz w:val="48"/>
                                <w:szCs w:val="48"/>
                                <w:u w:color="008000"/>
                                <w:lang w:eastAsia="en-US" w:bidi="x-none"/>
                              </w:rPr>
                              <w:t>sizes</w:t>
                            </w:r>
                            <w:r w:rsidRPr="0071562E">
                              <w:rPr>
                                <w:color w:val="800080"/>
                                <w:sz w:val="22"/>
                                <w:szCs w:val="22"/>
                                <w:u w:color="008000"/>
                                <w:lang w:eastAsia="en-US" w:bidi="x-none"/>
                              </w:rPr>
                              <w:t> </w:t>
                            </w:r>
                          </w:p>
                          <w:p w14:paraId="583526B6" w14:textId="3C5F16FA" w:rsidR="001E377E" w:rsidRPr="0071562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0A1AECC3" w14:textId="77777777" w:rsidR="001E377E" w:rsidRPr="0071562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45F9A3BF" w14:textId="2CE14E60" w:rsidR="001E377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5A8876B1" w14:textId="77777777" w:rsidR="003F69EB" w:rsidRDefault="003F69EB"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7AC54623" w14:textId="77777777" w:rsidR="001E377E" w:rsidRPr="00ED5C1A" w:rsidRDefault="001E377E" w:rsidP="001E377E">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7D20B0CF" w14:textId="77777777" w:rsidR="001E377E" w:rsidRPr="0071562E" w:rsidRDefault="001E377E" w:rsidP="001E377E">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Pr>
                                <w:color w:val="800080"/>
                                <w:sz w:val="22"/>
                                <w:szCs w:val="22"/>
                                <w:u w:color="008000"/>
                                <w:lang w:eastAsia="en-US" w:bidi="x-none"/>
                              </w:rPr>
                              <w:t>Word</w:t>
                            </w:r>
                            <w:r w:rsidRPr="0071562E">
                              <w:rPr>
                                <w:color w:val="800080"/>
                                <w:sz w:val="22"/>
                                <w:szCs w:val="22"/>
                                <w:u w:color="008000"/>
                                <w:lang w:eastAsia="en-US" w:bidi="x-none"/>
                              </w:rPr>
                              <w:t xml:space="preserve"> file:</w:t>
                            </w:r>
                          </w:p>
                          <w:p w14:paraId="6A2BFE64" w14:textId="77777777" w:rsidR="001E377E" w:rsidRPr="009E084E" w:rsidRDefault="001E377E" w:rsidP="001E377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Pr>
                                <w:color w:val="0000FF"/>
                                <w:sz w:val="22"/>
                                <w:szCs w:val="22"/>
                                <w:u w:color="008000"/>
                                <w:lang w:val="en-CA" w:eastAsia="en-US" w:bidi="x-none"/>
                              </w:rPr>
                              <w:t xml:space="preserve">Open the </w:t>
                            </w:r>
                            <w:r w:rsidRPr="00CC0A59">
                              <w:rPr>
                                <w:b/>
                                <w:bCs/>
                                <w:color w:val="0000FF"/>
                                <w:sz w:val="22"/>
                                <w:szCs w:val="22"/>
                                <w:u w:color="008000"/>
                                <w:lang w:val="en-CA" w:eastAsia="en-US" w:bidi="x-none"/>
                              </w:rPr>
                              <w:t>Word</w:t>
                            </w:r>
                            <w:r>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Pr>
                                <w:b/>
                                <w:bCs/>
                                <w:color w:val="0000FF"/>
                                <w:sz w:val="22"/>
                                <w:szCs w:val="22"/>
                                <w:u w:color="008000"/>
                                <w:lang w:val="en-CA" w:eastAsia="en-US" w:bidi="x-none"/>
                              </w:rPr>
                              <w:t xml:space="preserve">y. </w:t>
                            </w:r>
                            <w:r w:rsidRPr="00F845D5">
                              <w:rPr>
                                <w:color w:val="0000FF"/>
                                <w:sz w:val="22"/>
                                <w:szCs w:val="22"/>
                                <w:u w:color="008000"/>
                                <w:lang w:val="en-CA" w:eastAsia="en-US" w:bidi="x-none"/>
                              </w:rPr>
                              <w:t>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34CB32A6" w14:textId="31533847" w:rsidR="001E377E"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Pr>
                                <w:color w:val="FF0000"/>
                                <w:sz w:val="22"/>
                                <w:szCs w:val="22"/>
                                <w:u w:color="008000"/>
                                <w:lang w:val="en-CA" w:eastAsia="en-US" w:bidi="x-none"/>
                              </w:rPr>
                              <w:t xml:space="preserve"> Most word processing programs will open </w:t>
                            </w:r>
                            <w:r w:rsidRPr="00CC0A59">
                              <w:rPr>
                                <w:b/>
                                <w:bCs/>
                                <w:color w:val="FF0000"/>
                                <w:sz w:val="22"/>
                                <w:szCs w:val="22"/>
                                <w:u w:color="008000"/>
                                <w:lang w:val="en-CA" w:eastAsia="en-US" w:bidi="x-none"/>
                              </w:rPr>
                              <w:t>Word</w:t>
                            </w:r>
                            <w:r>
                              <w:rPr>
                                <w:color w:val="FF0000"/>
                                <w:sz w:val="22"/>
                                <w:szCs w:val="22"/>
                                <w:u w:color="008000"/>
                                <w:lang w:val="en-CA" w:eastAsia="en-US" w:bidi="x-none"/>
                              </w:rPr>
                              <w:t xml:space="preserve"> files. You can use </w:t>
                            </w:r>
                            <w:r w:rsidRPr="009E084E">
                              <w:rPr>
                                <w:b/>
                                <w:bCs/>
                                <w:color w:val="FF0000"/>
                                <w:sz w:val="22"/>
                                <w:szCs w:val="22"/>
                                <w:u w:color="008000"/>
                                <w:lang w:val="en-CA" w:eastAsia="en-US" w:bidi="x-none"/>
                              </w:rPr>
                              <w:t>LibreOffice</w:t>
                            </w:r>
                            <w:r>
                              <w:rPr>
                                <w:b/>
                                <w:bCs/>
                                <w:color w:val="FF0000"/>
                                <w:sz w:val="22"/>
                                <w:szCs w:val="22"/>
                                <w:u w:color="008000"/>
                                <w:lang w:val="en-CA" w:eastAsia="en-US" w:bidi="x-none"/>
                              </w:rPr>
                              <w:t xml:space="preserve"> </w:t>
                            </w:r>
                            <w:r w:rsidRPr="00D72B14">
                              <w:rPr>
                                <w:color w:val="FF0000"/>
                                <w:sz w:val="22"/>
                                <w:szCs w:val="22"/>
                                <w:u w:color="008000"/>
                                <w:lang w:val="en-CA" w:eastAsia="en-US" w:bidi="x-none"/>
                              </w:rPr>
                              <w:t>or</w:t>
                            </w:r>
                            <w:r>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Pr>
                                <w:color w:val="FF0000"/>
                                <w:sz w:val="22"/>
                                <w:szCs w:val="22"/>
                                <w:u w:color="008000"/>
                                <w:lang w:val="en-CA" w:eastAsia="en-US" w:bidi="x-none"/>
                              </w:rPr>
                              <w:t xml:space="preserve">to open and save </w:t>
                            </w:r>
                            <w:r w:rsidRPr="00F845D5">
                              <w:rPr>
                                <w:b/>
                                <w:bCs/>
                                <w:color w:val="FF0000"/>
                                <w:sz w:val="22"/>
                                <w:szCs w:val="22"/>
                                <w:u w:color="008000"/>
                                <w:lang w:val="en-CA" w:eastAsia="en-US" w:bidi="x-none"/>
                              </w:rPr>
                              <w:t>.doc</w:t>
                            </w:r>
                            <w:r w:rsidR="005225B3">
                              <w:rPr>
                                <w:b/>
                                <w:bCs/>
                                <w:color w:val="FF0000"/>
                                <w:sz w:val="22"/>
                                <w:szCs w:val="22"/>
                                <w:u w:color="008000"/>
                                <w:lang w:val="en-CA" w:eastAsia="en-US" w:bidi="x-none"/>
                              </w:rPr>
                              <w:t>x</w:t>
                            </w:r>
                            <w:r>
                              <w:rPr>
                                <w:color w:val="FF0000"/>
                                <w:sz w:val="22"/>
                                <w:szCs w:val="22"/>
                                <w:u w:color="008000"/>
                                <w:lang w:val="en-CA" w:eastAsia="en-US" w:bidi="x-none"/>
                              </w:rPr>
                              <w:t xml:space="preserve"> Word files.</w:t>
                            </w:r>
                          </w:p>
                          <w:p w14:paraId="521B3AB9" w14:textId="77777777" w:rsidR="00B55F18" w:rsidRPr="00F845D5" w:rsidRDefault="00B55F18" w:rsidP="00B55F18">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 xml:space="preserve">See: </w:t>
                            </w:r>
                            <w:r w:rsidRPr="00243B70">
                              <w:rPr>
                                <w:color w:val="0432FF"/>
                                <w:sz w:val="22"/>
                                <w:szCs w:val="22"/>
                              </w:rPr>
                              <w:t xml:space="preserve"> </w:t>
                            </w:r>
                            <w:r>
                              <w:rPr>
                                <w:color w:val="0432FF"/>
                                <w:sz w:val="22"/>
                                <w:szCs w:val="22"/>
                              </w:rPr>
                              <w:tab/>
                            </w:r>
                            <w:hyperlink r:id="rId8" w:history="1">
                              <w:r w:rsidRPr="00DB0FEE">
                                <w:rPr>
                                  <w:rStyle w:val="Hyperlink"/>
                                  <w:sz w:val="22"/>
                                  <w:szCs w:val="22"/>
                                </w:rPr>
                                <w:t>www.libreoffice.org/discover/libreoffice/</w:t>
                              </w:r>
                            </w:hyperlink>
                            <w:r>
                              <w:rPr>
                                <w:color w:val="0432FF"/>
                                <w:sz w:val="22"/>
                                <w:szCs w:val="22"/>
                              </w:rPr>
                              <w:tab/>
                            </w:r>
                            <w:r>
                              <w:rPr>
                                <w:color w:val="0432FF"/>
                                <w:sz w:val="22"/>
                                <w:szCs w:val="22"/>
                              </w:rPr>
                              <w:tab/>
                            </w:r>
                            <w:r>
                              <w:rPr>
                                <w:color w:val="0432FF"/>
                                <w:sz w:val="22"/>
                                <w:szCs w:val="22"/>
                              </w:rPr>
                              <w:tab/>
                            </w:r>
                            <w:hyperlink r:id="rId9" w:history="1">
                              <w:r w:rsidRPr="00DB0FEE">
                                <w:rPr>
                                  <w:rStyle w:val="Hyperlink"/>
                                  <w:sz w:val="22"/>
                                  <w:szCs w:val="22"/>
                                </w:rPr>
                                <w:t>www.openoffice.org</w:t>
                              </w:r>
                            </w:hyperlink>
                          </w:p>
                          <w:p w14:paraId="52B280D5" w14:textId="77777777" w:rsidR="001E377E" w:rsidRPr="005D5D43" w:rsidRDefault="001E377E" w:rsidP="001E377E">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25055D59" w14:textId="77777777" w:rsidR="001E377E" w:rsidRPr="005D5D43" w:rsidRDefault="001E377E" w:rsidP="001E377E">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59DADD5F" w14:textId="77777777" w:rsidR="001E377E" w:rsidRPr="00DD136E"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3C6B6EA3" w14:textId="77777777" w:rsidR="001E377E" w:rsidRPr="00B44F75" w:rsidRDefault="00000000" w:rsidP="001E377E">
                            <w:pPr>
                              <w:widowControl w:val="0"/>
                              <w:tabs>
                                <w:tab w:val="right" w:pos="7080"/>
                              </w:tabs>
                              <w:autoSpaceDE w:val="0"/>
                              <w:autoSpaceDN w:val="0"/>
                              <w:adjustRightInd w:val="0"/>
                              <w:spacing w:before="180" w:after="90" w:line="280" w:lineRule="exact"/>
                              <w:ind w:left="450" w:right="300"/>
                              <w:rPr>
                                <w:sz w:val="22"/>
                                <w:szCs w:val="22"/>
                                <w:lang w:val="en-CA"/>
                              </w:rPr>
                            </w:pPr>
                            <w:hyperlink r:id="rId10" w:history="1">
                              <w:r w:rsidR="001E377E" w:rsidRPr="00B44F75">
                                <w:rPr>
                                  <w:rStyle w:val="Hyperlink"/>
                                  <w:sz w:val="22"/>
                                  <w:szCs w:val="22"/>
                                  <w:lang w:val="en-CA"/>
                                </w:rPr>
                                <w:t>https://support.google.com/drive/answer/2424368?hl=en</w:t>
                              </w:r>
                            </w:hyperlink>
                          </w:p>
                          <w:p w14:paraId="008036FD" w14:textId="77777777" w:rsidR="001E377E" w:rsidRPr="00B44F75"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0A4495D3" w14:textId="6A4CC888" w:rsidR="00085A4F" w:rsidRDefault="00000000" w:rsidP="001E377E">
                            <w:pPr>
                              <w:widowControl w:val="0"/>
                              <w:tabs>
                                <w:tab w:val="right" w:pos="7080"/>
                              </w:tabs>
                              <w:autoSpaceDE w:val="0"/>
                              <w:autoSpaceDN w:val="0"/>
                              <w:adjustRightInd w:val="0"/>
                              <w:spacing w:before="180" w:after="90" w:line="280" w:lineRule="exact"/>
                              <w:ind w:left="450" w:right="-163"/>
                              <w:rPr>
                                <w:rStyle w:val="Hyperlink"/>
                                <w:sz w:val="22"/>
                                <w:szCs w:val="22"/>
                                <w:lang w:val="en-CA"/>
                              </w:rPr>
                            </w:pPr>
                            <w:hyperlink r:id="rId11" w:history="1">
                              <w:r w:rsidR="001E377E" w:rsidRPr="00B44F75">
                                <w:rPr>
                                  <w:rStyle w:val="Hyperlink"/>
                                  <w:sz w:val="22"/>
                                  <w:szCs w:val="22"/>
                                  <w:lang w:val="en-CA"/>
                                </w:rPr>
                                <w:t>https://support.google.com/docs/answer/187189?hl=en&amp;co=GENIE.Platform=Desktop</w:t>
                              </w:r>
                            </w:hyperlink>
                          </w:p>
                          <w:p w14:paraId="1EB5F06F" w14:textId="77777777" w:rsidR="00A8712D" w:rsidRPr="000301C1" w:rsidRDefault="00A8712D" w:rsidP="001E377E">
                            <w:pPr>
                              <w:widowControl w:val="0"/>
                              <w:tabs>
                                <w:tab w:val="right" w:pos="7080"/>
                              </w:tabs>
                              <w:autoSpaceDE w:val="0"/>
                              <w:autoSpaceDN w:val="0"/>
                              <w:adjustRightInd w:val="0"/>
                              <w:spacing w:before="180" w:after="90" w:line="280" w:lineRule="exact"/>
                              <w:ind w:left="450" w:right="-163"/>
                              <w:rPr>
                                <w:sz w:val="22"/>
                                <w:szCs w:val="22"/>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4CFFE" id="_x0000_t202" coordsize="21600,21600" o:spt="202" path="m,l,21600r21600,l21600,xe">
                <v:stroke joinstyle="miter"/>
                <v:path gradientshapeok="t" o:connecttype="rect"/>
              </v:shapetype>
              <v:shape id="Text Box 1" o:spid="_x0000_s1026" type="#_x0000_t202" style="position:absolute;margin-left:20.95pt;margin-top:29.7pt;width:499.3pt;height:6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">
                <v:path arrowok="t"/>
                <v:textbox>
                  <w:txbxContent>
                    <w:p w14:paraId="23AC1E79" w14:textId="77777777" w:rsidR="00085A4F" w:rsidRPr="000301C1" w:rsidRDefault="00085A4F" w:rsidP="00085A4F">
                      <w:pPr>
                        <w:widowControl w:val="0"/>
                        <w:tabs>
                          <w:tab w:val="right" w:pos="7080"/>
                        </w:tabs>
                        <w:autoSpaceDE w:val="0"/>
                        <w:autoSpaceDN w:val="0"/>
                        <w:adjustRightInd w:val="0"/>
                        <w:spacing w:before="180" w:after="90" w:line="280" w:lineRule="exact"/>
                        <w:ind w:left="180" w:right="570"/>
                        <w:jc w:val="center"/>
                        <w:rPr>
                          <w:color w:val="008000"/>
                          <w:sz w:val="28"/>
                          <w:szCs w:val="28"/>
                          <w:u w:val="single" w:color="008000"/>
                          <w:lang w:eastAsia="en-US" w:bidi="x-none"/>
                        </w:rPr>
                      </w:pPr>
                      <w:r w:rsidRPr="000301C1">
                        <w:rPr>
                          <w:color w:val="008000"/>
                          <w:sz w:val="28"/>
                          <w:szCs w:val="28"/>
                          <w:u w:val="single" w:color="008000"/>
                          <w:lang w:eastAsia="en-US" w:bidi="x-none"/>
                        </w:rPr>
                        <w:t>Student Articles</w:t>
                      </w:r>
                    </w:p>
                    <w:p w14:paraId="69DD5669" w14:textId="7C655220"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0301C1">
                        <w:rPr>
                          <w:b/>
                          <w:i/>
                          <w:color w:val="0432FF"/>
                          <w:sz w:val="22"/>
                          <w:szCs w:val="22"/>
                          <w:u w:color="008000"/>
                          <w:lang w:bidi="x-none"/>
                        </w:rPr>
                        <w:t>Building Bridges</w:t>
                      </w:r>
                      <w:r w:rsidRPr="000301C1">
                        <w:rPr>
                          <w:b/>
                          <w:i/>
                          <w:color w:val="660066"/>
                          <w:sz w:val="22"/>
                          <w:szCs w:val="22"/>
                          <w:u w:color="008000"/>
                          <w:lang w:bidi="x-none"/>
                        </w:rPr>
                        <w:t xml:space="preserve"> </w:t>
                      </w:r>
                      <w:r w:rsidRPr="0071562E">
                        <w:rPr>
                          <w:color w:val="660066"/>
                          <w:sz w:val="22"/>
                          <w:szCs w:val="22"/>
                          <w:u w:color="008000"/>
                          <w:lang w:eastAsia="en-US" w:bidi="x-none"/>
                        </w:rPr>
                        <w:t xml:space="preserve">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B48DC99" w14:textId="77777777"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6543CD58" w14:textId="77777777"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75299B3B" w14:textId="77777777" w:rsidR="001E377E" w:rsidRPr="0071562E" w:rsidRDefault="001E377E" w:rsidP="00A76A62">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1E377E">
                        <w:rPr>
                          <w:color w:val="800080"/>
                          <w:sz w:val="48"/>
                          <w:szCs w:val="48"/>
                          <w:u w:color="008000"/>
                          <w:lang w:eastAsia="en-US" w:bidi="x-none"/>
                        </w:rPr>
                        <w:t>sizes</w:t>
                      </w:r>
                      <w:r w:rsidRPr="0071562E">
                        <w:rPr>
                          <w:color w:val="800080"/>
                          <w:sz w:val="22"/>
                          <w:szCs w:val="22"/>
                          <w:u w:color="008000"/>
                          <w:lang w:eastAsia="en-US" w:bidi="x-none"/>
                        </w:rPr>
                        <w:t> </w:t>
                      </w:r>
                    </w:p>
                    <w:p w14:paraId="583526B6" w14:textId="3C5F16FA" w:rsidR="001E377E" w:rsidRPr="0071562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0A1AECC3" w14:textId="77777777" w:rsidR="001E377E" w:rsidRPr="0071562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45F9A3BF" w14:textId="2CE14E60" w:rsidR="001E377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5A8876B1" w14:textId="77777777" w:rsidR="003F69EB" w:rsidRDefault="003F69EB"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7AC54623" w14:textId="77777777" w:rsidR="001E377E" w:rsidRPr="00ED5C1A" w:rsidRDefault="001E377E" w:rsidP="001E377E">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7D20B0CF" w14:textId="77777777" w:rsidR="001E377E" w:rsidRPr="0071562E" w:rsidRDefault="001E377E" w:rsidP="001E377E">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Pr>
                          <w:color w:val="800080"/>
                          <w:sz w:val="22"/>
                          <w:szCs w:val="22"/>
                          <w:u w:color="008000"/>
                          <w:lang w:eastAsia="en-US" w:bidi="x-none"/>
                        </w:rPr>
                        <w:t>Word</w:t>
                      </w:r>
                      <w:r w:rsidRPr="0071562E">
                        <w:rPr>
                          <w:color w:val="800080"/>
                          <w:sz w:val="22"/>
                          <w:szCs w:val="22"/>
                          <w:u w:color="008000"/>
                          <w:lang w:eastAsia="en-US" w:bidi="x-none"/>
                        </w:rPr>
                        <w:t xml:space="preserve"> file:</w:t>
                      </w:r>
                    </w:p>
                    <w:p w14:paraId="6A2BFE64" w14:textId="77777777" w:rsidR="001E377E" w:rsidRPr="009E084E" w:rsidRDefault="001E377E" w:rsidP="001E377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Pr>
                          <w:color w:val="0000FF"/>
                          <w:sz w:val="22"/>
                          <w:szCs w:val="22"/>
                          <w:u w:color="008000"/>
                          <w:lang w:val="en-CA" w:eastAsia="en-US" w:bidi="x-none"/>
                        </w:rPr>
                        <w:t xml:space="preserve">Open the </w:t>
                      </w:r>
                      <w:r w:rsidRPr="00CC0A59">
                        <w:rPr>
                          <w:b/>
                          <w:bCs/>
                          <w:color w:val="0000FF"/>
                          <w:sz w:val="22"/>
                          <w:szCs w:val="22"/>
                          <w:u w:color="008000"/>
                          <w:lang w:val="en-CA" w:eastAsia="en-US" w:bidi="x-none"/>
                        </w:rPr>
                        <w:t>Word</w:t>
                      </w:r>
                      <w:r>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Pr>
                          <w:b/>
                          <w:bCs/>
                          <w:color w:val="0000FF"/>
                          <w:sz w:val="22"/>
                          <w:szCs w:val="22"/>
                          <w:u w:color="008000"/>
                          <w:lang w:val="en-CA" w:eastAsia="en-US" w:bidi="x-none"/>
                        </w:rPr>
                        <w:t xml:space="preserve">y. </w:t>
                      </w:r>
                      <w:r w:rsidRPr="00F845D5">
                        <w:rPr>
                          <w:color w:val="0000FF"/>
                          <w:sz w:val="22"/>
                          <w:szCs w:val="22"/>
                          <w:u w:color="008000"/>
                          <w:lang w:val="en-CA" w:eastAsia="en-US" w:bidi="x-none"/>
                        </w:rPr>
                        <w:t>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34CB32A6" w14:textId="31533847" w:rsidR="001E377E"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Pr>
                          <w:color w:val="FF0000"/>
                          <w:sz w:val="22"/>
                          <w:szCs w:val="22"/>
                          <w:u w:color="008000"/>
                          <w:lang w:val="en-CA" w:eastAsia="en-US" w:bidi="x-none"/>
                        </w:rPr>
                        <w:t xml:space="preserve"> Most word processing programs will open </w:t>
                      </w:r>
                      <w:r w:rsidRPr="00CC0A59">
                        <w:rPr>
                          <w:b/>
                          <w:bCs/>
                          <w:color w:val="FF0000"/>
                          <w:sz w:val="22"/>
                          <w:szCs w:val="22"/>
                          <w:u w:color="008000"/>
                          <w:lang w:val="en-CA" w:eastAsia="en-US" w:bidi="x-none"/>
                        </w:rPr>
                        <w:t>Word</w:t>
                      </w:r>
                      <w:r>
                        <w:rPr>
                          <w:color w:val="FF0000"/>
                          <w:sz w:val="22"/>
                          <w:szCs w:val="22"/>
                          <w:u w:color="008000"/>
                          <w:lang w:val="en-CA" w:eastAsia="en-US" w:bidi="x-none"/>
                        </w:rPr>
                        <w:t xml:space="preserve"> files. You can use </w:t>
                      </w:r>
                      <w:r w:rsidRPr="009E084E">
                        <w:rPr>
                          <w:b/>
                          <w:bCs/>
                          <w:color w:val="FF0000"/>
                          <w:sz w:val="22"/>
                          <w:szCs w:val="22"/>
                          <w:u w:color="008000"/>
                          <w:lang w:val="en-CA" w:eastAsia="en-US" w:bidi="x-none"/>
                        </w:rPr>
                        <w:t>LibreOffice</w:t>
                      </w:r>
                      <w:r>
                        <w:rPr>
                          <w:b/>
                          <w:bCs/>
                          <w:color w:val="FF0000"/>
                          <w:sz w:val="22"/>
                          <w:szCs w:val="22"/>
                          <w:u w:color="008000"/>
                          <w:lang w:val="en-CA" w:eastAsia="en-US" w:bidi="x-none"/>
                        </w:rPr>
                        <w:t xml:space="preserve"> </w:t>
                      </w:r>
                      <w:r w:rsidRPr="00D72B14">
                        <w:rPr>
                          <w:color w:val="FF0000"/>
                          <w:sz w:val="22"/>
                          <w:szCs w:val="22"/>
                          <w:u w:color="008000"/>
                          <w:lang w:val="en-CA" w:eastAsia="en-US" w:bidi="x-none"/>
                        </w:rPr>
                        <w:t>or</w:t>
                      </w:r>
                      <w:r>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Pr>
                          <w:color w:val="FF0000"/>
                          <w:sz w:val="22"/>
                          <w:szCs w:val="22"/>
                          <w:u w:color="008000"/>
                          <w:lang w:val="en-CA" w:eastAsia="en-US" w:bidi="x-none"/>
                        </w:rPr>
                        <w:t xml:space="preserve">to open and save </w:t>
                      </w:r>
                      <w:r w:rsidRPr="00F845D5">
                        <w:rPr>
                          <w:b/>
                          <w:bCs/>
                          <w:color w:val="FF0000"/>
                          <w:sz w:val="22"/>
                          <w:szCs w:val="22"/>
                          <w:u w:color="008000"/>
                          <w:lang w:val="en-CA" w:eastAsia="en-US" w:bidi="x-none"/>
                        </w:rPr>
                        <w:t>.doc</w:t>
                      </w:r>
                      <w:r w:rsidR="005225B3">
                        <w:rPr>
                          <w:b/>
                          <w:bCs/>
                          <w:color w:val="FF0000"/>
                          <w:sz w:val="22"/>
                          <w:szCs w:val="22"/>
                          <w:u w:color="008000"/>
                          <w:lang w:val="en-CA" w:eastAsia="en-US" w:bidi="x-none"/>
                        </w:rPr>
                        <w:t>x</w:t>
                      </w:r>
                      <w:r>
                        <w:rPr>
                          <w:color w:val="FF0000"/>
                          <w:sz w:val="22"/>
                          <w:szCs w:val="22"/>
                          <w:u w:color="008000"/>
                          <w:lang w:val="en-CA" w:eastAsia="en-US" w:bidi="x-none"/>
                        </w:rPr>
                        <w:t xml:space="preserve"> Word files.</w:t>
                      </w:r>
                    </w:p>
                    <w:p w14:paraId="521B3AB9" w14:textId="77777777" w:rsidR="00B55F18" w:rsidRPr="00F845D5" w:rsidRDefault="00B55F18" w:rsidP="00B55F18">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 xml:space="preserve">See: </w:t>
                      </w:r>
                      <w:r w:rsidRPr="00243B70">
                        <w:rPr>
                          <w:color w:val="0432FF"/>
                          <w:sz w:val="22"/>
                          <w:szCs w:val="22"/>
                        </w:rPr>
                        <w:t xml:space="preserve"> </w:t>
                      </w:r>
                      <w:r>
                        <w:rPr>
                          <w:color w:val="0432FF"/>
                          <w:sz w:val="22"/>
                          <w:szCs w:val="22"/>
                        </w:rPr>
                        <w:tab/>
                      </w:r>
                      <w:hyperlink r:id="rId12" w:history="1">
                        <w:r w:rsidRPr="00DB0FEE">
                          <w:rPr>
                            <w:rStyle w:val="Hyperlink"/>
                            <w:sz w:val="22"/>
                            <w:szCs w:val="22"/>
                          </w:rPr>
                          <w:t>www.libreoffice.org/discover/libreoffice/</w:t>
                        </w:r>
                      </w:hyperlink>
                      <w:r>
                        <w:rPr>
                          <w:color w:val="0432FF"/>
                          <w:sz w:val="22"/>
                          <w:szCs w:val="22"/>
                        </w:rPr>
                        <w:tab/>
                      </w:r>
                      <w:r>
                        <w:rPr>
                          <w:color w:val="0432FF"/>
                          <w:sz w:val="22"/>
                          <w:szCs w:val="22"/>
                        </w:rPr>
                        <w:tab/>
                      </w:r>
                      <w:r>
                        <w:rPr>
                          <w:color w:val="0432FF"/>
                          <w:sz w:val="22"/>
                          <w:szCs w:val="22"/>
                        </w:rPr>
                        <w:tab/>
                      </w:r>
                      <w:hyperlink r:id="rId13" w:history="1">
                        <w:r w:rsidRPr="00DB0FEE">
                          <w:rPr>
                            <w:rStyle w:val="Hyperlink"/>
                            <w:sz w:val="22"/>
                            <w:szCs w:val="22"/>
                          </w:rPr>
                          <w:t>www.openoffice.org</w:t>
                        </w:r>
                      </w:hyperlink>
                    </w:p>
                    <w:p w14:paraId="52B280D5" w14:textId="77777777" w:rsidR="001E377E" w:rsidRPr="005D5D43" w:rsidRDefault="001E377E" w:rsidP="001E377E">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25055D59" w14:textId="77777777" w:rsidR="001E377E" w:rsidRPr="005D5D43" w:rsidRDefault="001E377E" w:rsidP="001E377E">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59DADD5F" w14:textId="77777777" w:rsidR="001E377E" w:rsidRPr="00DD136E"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3C6B6EA3" w14:textId="77777777" w:rsidR="001E377E" w:rsidRPr="00B44F75" w:rsidRDefault="00000000" w:rsidP="001E377E">
                      <w:pPr>
                        <w:widowControl w:val="0"/>
                        <w:tabs>
                          <w:tab w:val="right" w:pos="7080"/>
                        </w:tabs>
                        <w:autoSpaceDE w:val="0"/>
                        <w:autoSpaceDN w:val="0"/>
                        <w:adjustRightInd w:val="0"/>
                        <w:spacing w:before="180" w:after="90" w:line="280" w:lineRule="exact"/>
                        <w:ind w:left="450" w:right="300"/>
                        <w:rPr>
                          <w:sz w:val="22"/>
                          <w:szCs w:val="22"/>
                          <w:lang w:val="en-CA"/>
                        </w:rPr>
                      </w:pPr>
                      <w:hyperlink r:id="rId14" w:history="1">
                        <w:r w:rsidR="001E377E" w:rsidRPr="00B44F75">
                          <w:rPr>
                            <w:rStyle w:val="Hyperlink"/>
                            <w:sz w:val="22"/>
                            <w:szCs w:val="22"/>
                            <w:lang w:val="en-CA"/>
                          </w:rPr>
                          <w:t>https://support.google.com/drive/answer/2424368?hl=en</w:t>
                        </w:r>
                      </w:hyperlink>
                    </w:p>
                    <w:p w14:paraId="008036FD" w14:textId="77777777" w:rsidR="001E377E" w:rsidRPr="00B44F75"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0A4495D3" w14:textId="6A4CC888" w:rsidR="00085A4F" w:rsidRDefault="00000000" w:rsidP="001E377E">
                      <w:pPr>
                        <w:widowControl w:val="0"/>
                        <w:tabs>
                          <w:tab w:val="right" w:pos="7080"/>
                        </w:tabs>
                        <w:autoSpaceDE w:val="0"/>
                        <w:autoSpaceDN w:val="0"/>
                        <w:adjustRightInd w:val="0"/>
                        <w:spacing w:before="180" w:after="90" w:line="280" w:lineRule="exact"/>
                        <w:ind w:left="450" w:right="-163"/>
                        <w:rPr>
                          <w:rStyle w:val="Hyperlink"/>
                          <w:sz w:val="22"/>
                          <w:szCs w:val="22"/>
                          <w:lang w:val="en-CA"/>
                        </w:rPr>
                      </w:pPr>
                      <w:hyperlink r:id="rId15" w:history="1">
                        <w:r w:rsidR="001E377E" w:rsidRPr="00B44F75">
                          <w:rPr>
                            <w:rStyle w:val="Hyperlink"/>
                            <w:sz w:val="22"/>
                            <w:szCs w:val="22"/>
                            <w:lang w:val="en-CA"/>
                          </w:rPr>
                          <w:t>https://support.google.com/docs/answer/187189?hl=en&amp;co=GENIE.Platform=Desktop</w:t>
                        </w:r>
                      </w:hyperlink>
                    </w:p>
                    <w:p w14:paraId="1EB5F06F" w14:textId="77777777" w:rsidR="00A8712D" w:rsidRPr="000301C1" w:rsidRDefault="00A8712D" w:rsidP="001E377E">
                      <w:pPr>
                        <w:widowControl w:val="0"/>
                        <w:tabs>
                          <w:tab w:val="right" w:pos="7080"/>
                        </w:tabs>
                        <w:autoSpaceDE w:val="0"/>
                        <w:autoSpaceDN w:val="0"/>
                        <w:adjustRightInd w:val="0"/>
                        <w:spacing w:before="180" w:after="90" w:line="280" w:lineRule="exact"/>
                        <w:ind w:left="450" w:right="-163"/>
                        <w:rPr>
                          <w:sz w:val="22"/>
                          <w:szCs w:val="22"/>
                          <w:lang w:val="en-CA"/>
                        </w:rPr>
                      </w:pPr>
                    </w:p>
                  </w:txbxContent>
                </v:textbox>
                <w10:wrap type="through"/>
              </v:shape>
            </w:pict>
          </mc:Fallback>
        </mc:AlternateContent>
      </w:r>
    </w:p>
    <w:p w14:paraId="513CCA22" w14:textId="55C3CD94" w:rsidR="0072076B" w:rsidRPr="00D73F22" w:rsidRDefault="00D27472" w:rsidP="0072076B">
      <w:pPr>
        <w:suppressAutoHyphens/>
        <w:autoSpaceDE w:val="0"/>
        <w:autoSpaceDN w:val="0"/>
        <w:adjustRightInd w:val="0"/>
        <w:spacing w:before="70" w:after="70" w:line="300" w:lineRule="atLeast"/>
        <w:textAlignment w:val="center"/>
        <w:rPr>
          <w:b/>
          <w:bCs/>
          <w:sz w:val="52"/>
          <w:szCs w:val="52"/>
          <w:lang w:val="en-CA"/>
        </w:rPr>
      </w:pPr>
      <w:r w:rsidRPr="00D27472">
        <w:rPr>
          <w:b/>
          <w:bCs/>
          <w:sz w:val="52"/>
          <w:szCs w:val="52"/>
          <w:lang w:val="en-CA"/>
        </w:rPr>
        <w:lastRenderedPageBreak/>
        <w:t xml:space="preserve">A Trip </w:t>
      </w:r>
      <w:proofErr w:type="gramStart"/>
      <w:r>
        <w:rPr>
          <w:b/>
          <w:bCs/>
          <w:sz w:val="52"/>
          <w:szCs w:val="52"/>
          <w:lang w:val="en-CA"/>
        </w:rPr>
        <w:t>T</w:t>
      </w:r>
      <w:r w:rsidRPr="00D27472">
        <w:rPr>
          <w:b/>
          <w:bCs/>
          <w:sz w:val="52"/>
          <w:szCs w:val="52"/>
          <w:lang w:val="en-CA"/>
        </w:rPr>
        <w:t>o</w:t>
      </w:r>
      <w:proofErr w:type="gramEnd"/>
      <w:r w:rsidRPr="00D27472">
        <w:rPr>
          <w:b/>
          <w:bCs/>
          <w:sz w:val="52"/>
          <w:szCs w:val="52"/>
          <w:lang w:val="en-CA"/>
        </w:rPr>
        <w:t xml:space="preserve"> </w:t>
      </w:r>
      <w:r>
        <w:rPr>
          <w:b/>
          <w:bCs/>
          <w:sz w:val="52"/>
          <w:szCs w:val="52"/>
          <w:lang w:val="en-CA"/>
        </w:rPr>
        <w:t>T</w:t>
      </w:r>
      <w:r w:rsidRPr="00D27472">
        <w:rPr>
          <w:b/>
          <w:bCs/>
          <w:sz w:val="52"/>
          <w:szCs w:val="52"/>
          <w:lang w:val="en-CA"/>
        </w:rPr>
        <w:t>he Bank Gone Wrong</w:t>
      </w:r>
    </w:p>
    <w:p w14:paraId="2BC5F7C6" w14:textId="549D7991" w:rsidR="0072076B" w:rsidRPr="00D73F22" w:rsidRDefault="00D27472" w:rsidP="0072076B">
      <w:pPr>
        <w:suppressAutoHyphens/>
        <w:autoSpaceDE w:val="0"/>
        <w:autoSpaceDN w:val="0"/>
        <w:adjustRightInd w:val="0"/>
        <w:spacing w:before="70" w:after="70" w:line="300" w:lineRule="atLeast"/>
        <w:jc w:val="center"/>
        <w:textAlignment w:val="center"/>
        <w:rPr>
          <w:rFonts w:eastAsia="Calibri"/>
          <w:color w:val="000000"/>
          <w:sz w:val="20"/>
          <w:szCs w:val="20"/>
          <w:lang w:val="en-CA" w:eastAsia="en-US"/>
        </w:rPr>
      </w:pPr>
      <w:r>
        <w:rPr>
          <w:rFonts w:eastAsia="Calibri"/>
          <w:noProof/>
          <w:color w:val="000000"/>
          <w:sz w:val="20"/>
          <w:szCs w:val="20"/>
          <w:lang w:val="en-CA" w:eastAsia="en-US"/>
        </w:rPr>
        <w:drawing>
          <wp:inline distT="0" distB="0" distL="0" distR="0" wp14:anchorId="2E7B508F" wp14:editId="46D2A2CD">
            <wp:extent cx="6690360" cy="6036734"/>
            <wp:effectExtent l="0" t="0" r="2540" b="0"/>
            <wp:docPr id="784828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28820" name="Picture 784828820"/>
                    <pic:cNvPicPr/>
                  </pic:nvPicPr>
                  <pic:blipFill>
                    <a:blip r:embed="rId16">
                      <a:extLst>
                        <a:ext uri="{28A0092B-C50C-407E-A947-70E740481C1C}">
                          <a14:useLocalDpi xmlns:a14="http://schemas.microsoft.com/office/drawing/2010/main" val="0"/>
                        </a:ext>
                      </a:extLst>
                    </a:blip>
                    <a:stretch>
                      <a:fillRect/>
                    </a:stretch>
                  </pic:blipFill>
                  <pic:spPr>
                    <a:xfrm>
                      <a:off x="0" y="0"/>
                      <a:ext cx="6765218" cy="6104279"/>
                    </a:xfrm>
                    <a:prstGeom prst="rect">
                      <a:avLst/>
                    </a:prstGeom>
                  </pic:spPr>
                </pic:pic>
              </a:graphicData>
            </a:graphic>
          </wp:inline>
        </w:drawing>
      </w:r>
    </w:p>
    <w:p w14:paraId="74C7E05B" w14:textId="77777777" w:rsidR="00F20A04" w:rsidRPr="00D73F22" w:rsidRDefault="00F20A04" w:rsidP="00F20A04">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32F6FFF7" w14:textId="77777777" w:rsidR="00B12F1C" w:rsidRPr="00D73F22" w:rsidRDefault="00B12F1C" w:rsidP="00F20A04">
      <w:pPr>
        <w:spacing w:before="70" w:after="70" w:line="300" w:lineRule="atLeast"/>
        <w:rPr>
          <w:bCs/>
          <w:sz w:val="20"/>
          <w:szCs w:val="20"/>
          <w:lang w:val="en-CA"/>
        </w:rPr>
        <w:sectPr w:rsidR="00B12F1C" w:rsidRPr="00D73F22" w:rsidSect="00C35F23">
          <w:footerReference w:type="even" r:id="rId17"/>
          <w:footerReference w:type="default" r:id="rId18"/>
          <w:footerReference w:type="first" r:id="rId19"/>
          <w:pgSz w:w="12240" w:h="15840"/>
          <w:pgMar w:top="720" w:right="720" w:bottom="720" w:left="720" w:header="720" w:footer="720" w:gutter="0"/>
          <w:cols w:space="720"/>
          <w:noEndnote/>
        </w:sectPr>
      </w:pPr>
    </w:p>
    <w:p w14:paraId="1D3ADA4D" w14:textId="395179D3"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A trip to the bank that most people wouldn’t think twice about became a nightmare when Maxwell Johnson from the Heiltsuk Nation and his 12-year-old granddaughter, </w:t>
      </w:r>
      <w:proofErr w:type="spellStart"/>
      <w:r w:rsidRPr="00C861FA">
        <w:rPr>
          <w:rFonts w:eastAsia="Calibri"/>
          <w:color w:val="000000"/>
          <w:sz w:val="22"/>
          <w:szCs w:val="22"/>
          <w:lang w:val="en-CA" w:eastAsia="en-US"/>
        </w:rPr>
        <w:t>Torianne</w:t>
      </w:r>
      <w:proofErr w:type="spellEnd"/>
      <w:r w:rsidRPr="00C861FA">
        <w:rPr>
          <w:rFonts w:eastAsia="Calibri"/>
          <w:color w:val="000000"/>
          <w:sz w:val="22"/>
          <w:szCs w:val="22"/>
          <w:lang w:val="en-CA" w:eastAsia="en-US"/>
        </w:rPr>
        <w:t>, were handcuffed by police and treated like criminals.</w:t>
      </w:r>
    </w:p>
    <w:p w14:paraId="75D58FAA" w14:textId="61C0B7A1"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On December 20, 2019, they visited a Bank of Montreal (BMO) branch in Vancouver to open </w:t>
      </w:r>
      <w:proofErr w:type="spellStart"/>
      <w:r w:rsidRPr="00C861FA">
        <w:rPr>
          <w:rFonts w:eastAsia="Calibri"/>
          <w:color w:val="000000"/>
          <w:sz w:val="22"/>
          <w:szCs w:val="22"/>
          <w:lang w:val="en-CA" w:eastAsia="en-US"/>
        </w:rPr>
        <w:t>Torianne’s</w:t>
      </w:r>
      <w:proofErr w:type="spellEnd"/>
      <w:r w:rsidRPr="00C861FA">
        <w:rPr>
          <w:rFonts w:eastAsia="Calibri"/>
          <w:color w:val="000000"/>
          <w:sz w:val="22"/>
          <w:szCs w:val="22"/>
          <w:lang w:val="en-CA" w:eastAsia="en-US"/>
        </w:rPr>
        <w:t xml:space="preserve"> first bank account. </w:t>
      </w:r>
      <w:r w:rsidRPr="00C861FA">
        <w:rPr>
          <w:rFonts w:eastAsia="Calibri"/>
          <w:color w:val="000000"/>
          <w:sz w:val="22"/>
          <w:szCs w:val="22"/>
          <w:lang w:val="en-CA" w:eastAsia="en-US"/>
        </w:rPr>
        <w:t>When they presented their government-issued</w:t>
      </w:r>
      <w:r w:rsidRPr="00C861FA">
        <w:rPr>
          <w:rFonts w:eastAsia="Calibri"/>
          <w:b/>
          <w:bCs/>
          <w:color w:val="000000"/>
          <w:sz w:val="22"/>
          <w:szCs w:val="22"/>
          <w:lang w:val="en-CA" w:eastAsia="en-US"/>
        </w:rPr>
        <w:t xml:space="preserve"> status cards</w:t>
      </w:r>
      <w:r w:rsidRPr="00C861FA">
        <w:rPr>
          <w:rFonts w:eastAsia="Calibri"/>
          <w:color w:val="000000"/>
          <w:sz w:val="22"/>
          <w:szCs w:val="22"/>
          <w:lang w:val="en-CA" w:eastAsia="en-US"/>
        </w:rPr>
        <w:t xml:space="preserve"> along with other forms of identification (ID), the employee took their cards and left them waiting. The ID was passed on to the bank manager, who called 911, citing “fake ID” and a large amount of</w:t>
      </w:r>
      <w:r w:rsidR="00717010" w:rsidRPr="00C861FA">
        <w:rPr>
          <w:rFonts w:eastAsia="Calibri"/>
          <w:color w:val="000000"/>
          <w:sz w:val="22"/>
          <w:szCs w:val="22"/>
          <w:lang w:val="en-CA" w:eastAsia="en-US"/>
        </w:rPr>
        <w:t> </w:t>
      </w:r>
      <w:r w:rsidRPr="00C861FA">
        <w:rPr>
          <w:rFonts w:eastAsia="Calibri"/>
          <w:color w:val="000000"/>
          <w:sz w:val="22"/>
          <w:szCs w:val="22"/>
          <w:lang w:val="en-CA" w:eastAsia="en-US"/>
        </w:rPr>
        <w:t>money in Mr. Johnson’s account – money he had received from</w:t>
      </w:r>
      <w:r w:rsidR="00717010" w:rsidRPr="00C861FA">
        <w:rPr>
          <w:rFonts w:eastAsia="Calibri"/>
          <w:color w:val="000000"/>
          <w:sz w:val="22"/>
          <w:szCs w:val="22"/>
          <w:lang w:val="en-CA" w:eastAsia="en-US"/>
        </w:rPr>
        <w:t> </w:t>
      </w:r>
      <w:r w:rsidRPr="00C861FA">
        <w:rPr>
          <w:rFonts w:eastAsia="Calibri"/>
          <w:color w:val="000000"/>
          <w:sz w:val="22"/>
          <w:szCs w:val="22"/>
          <w:lang w:val="en-CA" w:eastAsia="en-US"/>
        </w:rPr>
        <w:t xml:space="preserve">the government as part of an </w:t>
      </w:r>
      <w:r w:rsidRPr="00C861FA">
        <w:rPr>
          <w:rFonts w:eastAsia="Calibri"/>
          <w:b/>
          <w:bCs/>
          <w:color w:val="000000"/>
          <w:sz w:val="22"/>
          <w:szCs w:val="22"/>
          <w:lang w:val="en-CA" w:eastAsia="en-US"/>
        </w:rPr>
        <w:t>Aboriginal rights settlement package</w:t>
      </w:r>
      <w:r w:rsidRPr="00C861FA">
        <w:rPr>
          <w:rFonts w:eastAsia="Calibri"/>
          <w:color w:val="000000"/>
          <w:sz w:val="22"/>
          <w:szCs w:val="22"/>
          <w:lang w:val="en-CA" w:eastAsia="en-US"/>
        </w:rPr>
        <w:t>. The bank identified the pair as “suspects”.</w:t>
      </w:r>
    </w:p>
    <w:p w14:paraId="1CF568D7"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When the Johnsons were called upstairs to get their ID, they were met by the police. They were released when it was confirmed that there was no criminal activity and no fraud committed. But it was clear to Mr. Johnson that he and </w:t>
      </w:r>
      <w:r w:rsidRPr="00C861FA">
        <w:rPr>
          <w:rFonts w:eastAsia="Calibri"/>
          <w:color w:val="000000"/>
          <w:sz w:val="22"/>
          <w:szCs w:val="22"/>
          <w:lang w:val="en-CA" w:eastAsia="en-US"/>
        </w:rPr>
        <w:lastRenderedPageBreak/>
        <w:t xml:space="preserve">his granddaughter had been racially </w:t>
      </w:r>
      <w:r w:rsidRPr="00C861FA">
        <w:rPr>
          <w:rFonts w:eastAsia="Calibri"/>
          <w:b/>
          <w:bCs/>
          <w:color w:val="000000"/>
          <w:sz w:val="22"/>
          <w:szCs w:val="22"/>
          <w:lang w:val="en-CA" w:eastAsia="en-US"/>
        </w:rPr>
        <w:t>profiled</w:t>
      </w:r>
      <w:r w:rsidRPr="00C861FA">
        <w:rPr>
          <w:rFonts w:eastAsia="Calibri"/>
          <w:color w:val="000000"/>
          <w:sz w:val="22"/>
          <w:szCs w:val="22"/>
          <w:lang w:val="en-CA" w:eastAsia="en-US"/>
        </w:rPr>
        <w:t xml:space="preserve">. </w:t>
      </w:r>
    </w:p>
    <w:p w14:paraId="0DC3D228"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Mr. Johnson told CBC about the experience. </w:t>
      </w:r>
    </w:p>
    <w:p w14:paraId="2C61F80A"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“They came over and grabbed me and my granddaughter, took us to a police vehicle and handcuffed both of us, told us we were being detained and read us our rights.” </w:t>
      </w:r>
    </w:p>
    <w:p w14:paraId="45755141"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The most heartbreaking part was seeing his granddaughter handcuffed and crying.</w:t>
      </w:r>
    </w:p>
    <w:p w14:paraId="40BAF83D" w14:textId="4E0BD7B3"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“You can see how scared she was… It was really hard to see that. I keep seeing my granddaughter standing on that street crying while she’s being handcuffed. I don’t think any parent or grandparent would ever want to see that in their lifetime. She must have been about 20 to 30 feet away from me and all I could do was just stand and not do [sic] anything,” said Mr. Johnson.</w:t>
      </w:r>
    </w:p>
    <w:p w14:paraId="5FD21CE4"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C861FA">
        <w:rPr>
          <w:rFonts w:eastAsia="Calibri"/>
          <w:b/>
          <w:bCs/>
          <w:color w:val="000000"/>
          <w:sz w:val="22"/>
          <w:szCs w:val="22"/>
          <w:lang w:eastAsia="en-US"/>
        </w:rPr>
        <w:t>BMO responds</w:t>
      </w:r>
    </w:p>
    <w:p w14:paraId="1AAB43C7"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In the aftermath of the event, BMO agreed to provide </w:t>
      </w:r>
      <w:r w:rsidRPr="00C861FA">
        <w:rPr>
          <w:rFonts w:eastAsia="Calibri"/>
          <w:b/>
          <w:bCs/>
          <w:color w:val="000000"/>
          <w:sz w:val="22"/>
          <w:szCs w:val="22"/>
          <w:lang w:val="en-CA" w:eastAsia="en-US"/>
        </w:rPr>
        <w:t>cultural competency</w:t>
      </w:r>
      <w:r w:rsidRPr="00C861FA">
        <w:rPr>
          <w:rFonts w:eastAsia="Calibri"/>
          <w:color w:val="000000"/>
          <w:sz w:val="22"/>
          <w:szCs w:val="22"/>
          <w:lang w:val="en-CA" w:eastAsia="en-US"/>
        </w:rPr>
        <w:t xml:space="preserve"> </w:t>
      </w:r>
      <w:r w:rsidRPr="00C861FA">
        <w:rPr>
          <w:rFonts w:eastAsia="Calibri"/>
          <w:b/>
          <w:bCs/>
          <w:color w:val="000000"/>
          <w:sz w:val="22"/>
          <w:szCs w:val="22"/>
          <w:lang w:val="en-CA" w:eastAsia="en-US"/>
        </w:rPr>
        <w:t>training</w:t>
      </w:r>
      <w:r w:rsidRPr="00C861FA">
        <w:rPr>
          <w:rFonts w:eastAsia="Calibri"/>
          <w:color w:val="000000"/>
          <w:sz w:val="22"/>
          <w:szCs w:val="22"/>
          <w:lang w:val="en-CA" w:eastAsia="en-US"/>
        </w:rPr>
        <w:t xml:space="preserve"> for its senior staff, and a course on </w:t>
      </w:r>
      <w:r w:rsidRPr="00C861FA">
        <w:rPr>
          <w:rFonts w:eastAsia="Calibri"/>
          <w:b/>
          <w:bCs/>
          <w:color w:val="000000"/>
          <w:sz w:val="22"/>
          <w:szCs w:val="22"/>
          <w:lang w:val="en-CA" w:eastAsia="en-US"/>
        </w:rPr>
        <w:t>Indigenous</w:t>
      </w:r>
      <w:r w:rsidRPr="00C861FA">
        <w:rPr>
          <w:rFonts w:eastAsia="Calibri"/>
          <w:color w:val="000000"/>
          <w:sz w:val="22"/>
          <w:szCs w:val="22"/>
          <w:lang w:val="en-CA" w:eastAsia="en-US"/>
        </w:rPr>
        <w:t xml:space="preserve"> culture for all employees. In addition, it put artwork symbolizing forgiveness created by Mr. Johnson on display at five of its branches in B.C. The artwork depicts a human face above the bank’s logo. </w:t>
      </w:r>
    </w:p>
    <w:p w14:paraId="3753E0D1"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“The human represents our culture,” Mr. Johnson told CBC News. “We are told that when we go through trauma we are never alone, our ancestors walk alongside us.”</w:t>
      </w:r>
    </w:p>
    <w:p w14:paraId="27E47C42" w14:textId="7995C7B1"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In March 2020, the bank also flew </w:t>
      </w:r>
      <w:r w:rsidR="00E16B52" w:rsidRPr="00C861FA">
        <w:rPr>
          <w:rFonts w:eastAsia="Calibri"/>
          <w:color w:val="000000"/>
          <w:sz w:val="22"/>
          <w:szCs w:val="22"/>
          <w:lang w:val="en-CA" w:eastAsia="en-US"/>
        </w:rPr>
        <w:br/>
      </w:r>
      <w:r w:rsidRPr="00C861FA">
        <w:rPr>
          <w:rFonts w:eastAsia="Calibri"/>
          <w:color w:val="000000"/>
          <w:sz w:val="22"/>
          <w:szCs w:val="22"/>
          <w:lang w:val="en-CA" w:eastAsia="en-US"/>
        </w:rPr>
        <w:t xml:space="preserve">15 representatives to the Heiltsuk community of Bella Bella, a </w:t>
      </w:r>
      <w:r w:rsidRPr="00C861FA">
        <w:rPr>
          <w:rFonts w:eastAsia="Calibri"/>
          <w:color w:val="000000"/>
          <w:sz w:val="22"/>
          <w:szCs w:val="22"/>
          <w:lang w:val="en-CA" w:eastAsia="en-US"/>
        </w:rPr>
        <w:t xml:space="preserve">remote town on B.C.’s Central Coast, to participate as witnesses in a washing ceremony to help the Johnson’s and the rest of the community begin to heal. The representatives were there to listen and learn, to ensure that a similar incident doesn’t happen again. </w:t>
      </w:r>
    </w:p>
    <w:p w14:paraId="037FAAA6"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Heiltsuk Hereditary Chief Gary </w:t>
      </w:r>
      <w:proofErr w:type="spellStart"/>
      <w:r w:rsidRPr="00C861FA">
        <w:rPr>
          <w:rFonts w:eastAsia="Calibri"/>
          <w:color w:val="000000"/>
          <w:sz w:val="22"/>
          <w:szCs w:val="22"/>
          <w:lang w:val="en-CA" w:eastAsia="en-US"/>
        </w:rPr>
        <w:t>Housty</w:t>
      </w:r>
      <w:proofErr w:type="spellEnd"/>
      <w:r w:rsidRPr="00C861FA">
        <w:rPr>
          <w:rFonts w:eastAsia="Calibri"/>
          <w:color w:val="000000"/>
          <w:sz w:val="22"/>
          <w:szCs w:val="22"/>
          <w:lang w:val="en-CA" w:eastAsia="en-US"/>
        </w:rPr>
        <w:t xml:space="preserve"> told CBC News that the ceremony was a positive experience.</w:t>
      </w:r>
    </w:p>
    <w:p w14:paraId="53C25E65"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“I think it was really good. I feel that there [sic] were strong words said that probably had to be said and I’m really hoping that the people from the Bank of Montreal heard it and learned from it,” the Chief stated.</w:t>
      </w:r>
    </w:p>
    <w:p w14:paraId="62AC3C74"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C861FA">
        <w:rPr>
          <w:rFonts w:eastAsia="Calibri"/>
          <w:b/>
          <w:bCs/>
          <w:color w:val="000000"/>
          <w:sz w:val="22"/>
          <w:szCs w:val="22"/>
          <w:lang w:eastAsia="en-US"/>
        </w:rPr>
        <w:t>Settlement with the Vancouver Police Board</w:t>
      </w:r>
    </w:p>
    <w:p w14:paraId="04982056" w14:textId="03D93D8D"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In September 2022, the Johnsons also reached a settlement with the Vancouver Police Board. The board agreed to a number of measures, including paying an undisclosed amount of money to the Johnson family for damages sustained due to “injury to dignity.” The money came with an admission that the officers who had handcuffed the pair had discriminated against them because they are Indigenous. The officers were suspended, and the police board also paid $100,000 to the Heiltsuk First Nation’s </w:t>
      </w:r>
      <w:r w:rsidRPr="00C861FA">
        <w:rPr>
          <w:rFonts w:eastAsia="Calibri"/>
          <w:b/>
          <w:bCs/>
          <w:color w:val="000000"/>
          <w:sz w:val="22"/>
          <w:szCs w:val="22"/>
          <w:lang w:val="en-CA" w:eastAsia="en-US"/>
        </w:rPr>
        <w:t>restorative justice</w:t>
      </w:r>
      <w:r w:rsidRPr="00C861FA">
        <w:rPr>
          <w:rFonts w:eastAsia="Calibri"/>
          <w:color w:val="000000"/>
          <w:sz w:val="22"/>
          <w:szCs w:val="22"/>
          <w:lang w:val="en-CA" w:eastAsia="en-US"/>
        </w:rPr>
        <w:t xml:space="preserve"> department. In addition, the police funded a </w:t>
      </w:r>
      <w:r w:rsidR="003C5E9D">
        <w:rPr>
          <w:rFonts w:eastAsia="Calibri"/>
          <w:color w:val="000000"/>
          <w:sz w:val="22"/>
          <w:szCs w:val="22"/>
          <w:lang w:val="en-CA" w:eastAsia="en-US"/>
        </w:rPr>
        <w:br/>
      </w:r>
      <w:r w:rsidRPr="00C861FA">
        <w:rPr>
          <w:rFonts w:eastAsia="Calibri"/>
          <w:color w:val="000000"/>
          <w:sz w:val="22"/>
          <w:szCs w:val="22"/>
          <w:lang w:val="en-CA" w:eastAsia="en-US"/>
        </w:rPr>
        <w:t>year-long community program for</w:t>
      </w:r>
      <w:r w:rsidR="003C5E9D">
        <w:rPr>
          <w:rFonts w:eastAsia="Calibri"/>
          <w:color w:val="000000"/>
          <w:sz w:val="22"/>
          <w:szCs w:val="22"/>
          <w:lang w:val="en-CA" w:eastAsia="en-US"/>
        </w:rPr>
        <w:t> </w:t>
      </w:r>
      <w:r w:rsidRPr="00C861FA">
        <w:rPr>
          <w:rFonts w:eastAsia="Calibri"/>
          <w:color w:val="000000"/>
          <w:sz w:val="22"/>
          <w:szCs w:val="22"/>
          <w:lang w:val="en-CA" w:eastAsia="en-US"/>
        </w:rPr>
        <w:t xml:space="preserve">at-risk young women, including those who suffer anxiety from traumatic incidents, and agreed to create a position for an anti-Indigenous-racism officer to </w:t>
      </w:r>
      <w:r w:rsidRPr="00C861FA">
        <w:rPr>
          <w:rFonts w:eastAsia="Calibri"/>
          <w:color w:val="000000"/>
          <w:sz w:val="22"/>
          <w:szCs w:val="22"/>
          <w:lang w:val="en-CA" w:eastAsia="en-US"/>
        </w:rPr>
        <w:t>review complaints related to Indigenous people.</w:t>
      </w:r>
    </w:p>
    <w:p w14:paraId="5B1D2FD3"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“It is our sincere goal to create a more meaningful relationship with Indigenous communities, and we believe the terms of this settlement will go a long way in furthering this goal,” the police board said in a statement. </w:t>
      </w:r>
    </w:p>
    <w:p w14:paraId="09C08E6B"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As part of the settlement, the Vancouver Police Board also agreed to participate in a trauma-healing ceremony in Bella Bella in November 2022. A delegation of about 20 board members attended; however, the two officers who arrested the Johnsons did not attend. As a result, Mr. Johnson said that he, his family, and his community could not yet experience full healing from the trauma suffered. The apology event was switched to an “uplifting ceremony” for the Johnsons, with Mr. Johnson later asking the officers to come to the community so the healing circle could be complete. </w:t>
      </w:r>
    </w:p>
    <w:p w14:paraId="3B244D67" w14:textId="54C72F64"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“If you could give them the message,” Mr. Johnson said. </w:t>
      </w:r>
      <w:r w:rsidR="00983CEF">
        <w:rPr>
          <w:rFonts w:eastAsia="Calibri"/>
          <w:color w:val="000000"/>
          <w:sz w:val="22"/>
          <w:szCs w:val="22"/>
          <w:lang w:val="en-CA" w:eastAsia="en-US"/>
        </w:rPr>
        <w:br/>
      </w:r>
      <w:r w:rsidRPr="00C861FA">
        <w:rPr>
          <w:rFonts w:eastAsia="Calibri"/>
          <w:color w:val="000000"/>
          <w:sz w:val="22"/>
          <w:szCs w:val="22"/>
          <w:lang w:val="en-CA" w:eastAsia="en-US"/>
        </w:rPr>
        <w:t>“It’s all about forgiveness for us. I</w:t>
      </w:r>
      <w:r w:rsidR="00983CEF">
        <w:rPr>
          <w:rFonts w:eastAsia="Calibri"/>
          <w:color w:val="000000"/>
          <w:sz w:val="22"/>
          <w:szCs w:val="22"/>
          <w:lang w:val="en-CA" w:eastAsia="en-US"/>
        </w:rPr>
        <w:t xml:space="preserve"> </w:t>
      </w:r>
      <w:r w:rsidRPr="00C861FA">
        <w:rPr>
          <w:rFonts w:eastAsia="Calibri"/>
          <w:color w:val="000000"/>
          <w:sz w:val="22"/>
          <w:szCs w:val="22"/>
          <w:lang w:val="en-CA" w:eastAsia="en-US"/>
        </w:rPr>
        <w:t>really, really did wish they could come so we could all have closure.”</w:t>
      </w:r>
    </w:p>
    <w:p w14:paraId="7ABA3A89"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C861FA">
        <w:rPr>
          <w:rFonts w:eastAsia="Calibri"/>
          <w:b/>
          <w:bCs/>
          <w:color w:val="000000"/>
          <w:sz w:val="22"/>
          <w:szCs w:val="22"/>
          <w:lang w:eastAsia="en-US"/>
        </w:rPr>
        <w:t xml:space="preserve">Next steps </w:t>
      </w:r>
    </w:p>
    <w:p w14:paraId="55649CF8"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When this request went unaddressed, in December 2023, Maxwell Johnson asked the B.C. police complaint commissioner to reopen the case against the two arresting officers to require them to attend a second </w:t>
      </w:r>
      <w:r w:rsidRPr="00C861FA">
        <w:rPr>
          <w:rFonts w:eastAsia="Calibri"/>
          <w:b/>
          <w:bCs/>
          <w:color w:val="000000"/>
          <w:sz w:val="22"/>
          <w:szCs w:val="22"/>
          <w:lang w:val="en-CA" w:eastAsia="en-US"/>
        </w:rPr>
        <w:t>reparation</w:t>
      </w:r>
      <w:r w:rsidRPr="00C861FA">
        <w:rPr>
          <w:rFonts w:eastAsia="Calibri"/>
          <w:color w:val="000000"/>
          <w:sz w:val="22"/>
          <w:szCs w:val="22"/>
          <w:lang w:val="en-CA" w:eastAsia="en-US"/>
        </w:rPr>
        <w:t xml:space="preserve"> ceremony in Bella Bella. </w:t>
      </w:r>
    </w:p>
    <w:p w14:paraId="0FE6B209"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“The Vancouver Police Board is supposed to be working with us to </w:t>
      </w:r>
      <w:r w:rsidRPr="00C861FA">
        <w:rPr>
          <w:rFonts w:eastAsia="Calibri"/>
          <w:color w:val="000000"/>
          <w:sz w:val="22"/>
          <w:szCs w:val="22"/>
          <w:lang w:val="en-CA" w:eastAsia="en-US"/>
        </w:rPr>
        <w:lastRenderedPageBreak/>
        <w:t xml:space="preserve">address systemic racism, but the ongoing failure of their constables to respect Heiltsuk legal traditions and culture, and to apologize in an appropriate way, is systemic racism in action. A Heiltsuk apology ceremony, attended by the constables, would be a positive, uplifting and healing experience for everyone involved. It would be </w:t>
      </w:r>
      <w:r w:rsidRPr="00C861FA">
        <w:rPr>
          <w:rFonts w:eastAsia="Calibri"/>
          <w:b/>
          <w:bCs/>
          <w:color w:val="000000"/>
          <w:sz w:val="22"/>
          <w:szCs w:val="22"/>
          <w:lang w:val="en-CA" w:eastAsia="en-US"/>
        </w:rPr>
        <w:t>reconciliation</w:t>
      </w:r>
      <w:r w:rsidRPr="00C861FA">
        <w:rPr>
          <w:rFonts w:eastAsia="Calibri"/>
          <w:color w:val="000000"/>
          <w:sz w:val="22"/>
          <w:szCs w:val="22"/>
          <w:lang w:val="en-CA" w:eastAsia="en-US"/>
        </w:rPr>
        <w:t xml:space="preserve"> in action,” Heiltsuk Elected Chief Marilyn </w:t>
      </w:r>
      <w:proofErr w:type="spellStart"/>
      <w:r w:rsidRPr="00C861FA">
        <w:rPr>
          <w:rFonts w:eastAsia="Calibri"/>
          <w:color w:val="000000"/>
          <w:sz w:val="22"/>
          <w:szCs w:val="22"/>
          <w:lang w:val="en-CA" w:eastAsia="en-US"/>
        </w:rPr>
        <w:t>Slett</w:t>
      </w:r>
      <w:proofErr w:type="spellEnd"/>
      <w:r w:rsidRPr="00C861FA">
        <w:rPr>
          <w:rFonts w:eastAsia="Calibri"/>
          <w:color w:val="000000"/>
          <w:sz w:val="22"/>
          <w:szCs w:val="22"/>
          <w:lang w:val="en-CA" w:eastAsia="en-US"/>
        </w:rPr>
        <w:t xml:space="preserve"> </w:t>
      </w:r>
      <w:r w:rsidRPr="00C861FA">
        <w:rPr>
          <w:rFonts w:eastAsia="Calibri"/>
          <w:color w:val="000000"/>
          <w:sz w:val="22"/>
          <w:szCs w:val="22"/>
          <w:lang w:val="en-CA" w:eastAsia="en-US"/>
        </w:rPr>
        <w:t>explained in a statement after the 2022 uplifting ceremony.</w:t>
      </w:r>
    </w:p>
    <w:p w14:paraId="2048B1E1" w14:textId="77777777" w:rsidR="00D27472"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proofErr w:type="spellStart"/>
      <w:r w:rsidRPr="00C861FA">
        <w:rPr>
          <w:rFonts w:eastAsia="Calibri"/>
          <w:color w:val="000000"/>
          <w:sz w:val="22"/>
          <w:szCs w:val="22"/>
          <w:lang w:val="en-CA" w:eastAsia="en-US"/>
        </w:rPr>
        <w:t>Torianne</w:t>
      </w:r>
      <w:proofErr w:type="spellEnd"/>
      <w:r w:rsidRPr="00C861FA">
        <w:rPr>
          <w:rFonts w:eastAsia="Calibri"/>
          <w:color w:val="000000"/>
          <w:sz w:val="22"/>
          <w:szCs w:val="22"/>
          <w:lang w:val="en-CA" w:eastAsia="en-US"/>
        </w:rPr>
        <w:t xml:space="preserve"> told CBC News that the impact of events like these can be deep and long-lasting, and that speaking up in the face of discrimination is important.  </w:t>
      </w:r>
    </w:p>
    <w:p w14:paraId="79916891" w14:textId="1FDCB778" w:rsidR="000F1004" w:rsidRPr="00C861FA" w:rsidRDefault="00D27472" w:rsidP="00D27472">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861FA">
        <w:rPr>
          <w:rFonts w:eastAsia="Calibri"/>
          <w:color w:val="000000"/>
          <w:sz w:val="22"/>
          <w:szCs w:val="22"/>
          <w:lang w:val="en-CA" w:eastAsia="en-US"/>
        </w:rPr>
        <w:t xml:space="preserve">“I’m still healing from that day. I want to tell everyone that Indigenous people experience discrimination, including children </w:t>
      </w:r>
      <w:r w:rsidRPr="00C861FA">
        <w:rPr>
          <w:rFonts w:eastAsia="Calibri"/>
          <w:color w:val="000000"/>
          <w:sz w:val="22"/>
          <w:szCs w:val="22"/>
          <w:lang w:val="en-CA" w:eastAsia="en-US"/>
        </w:rPr>
        <w:t>like me... that feeling of being unwelcomed can stay with us our whole lives. I also want to tell everyone, especially Indigenous kids, to be strong and speak out when they face discrimination. I hope my grandfather and I helped you feel like you can speak up and be heard when you experience injustice.”</w:t>
      </w:r>
    </w:p>
    <w:p w14:paraId="157ED5DE" w14:textId="77777777" w:rsidR="00BD7FB6" w:rsidRPr="00C861FA" w:rsidRDefault="00BD7FB6" w:rsidP="0072076B">
      <w:pPr>
        <w:suppressAutoHyphens/>
        <w:autoSpaceDE w:val="0"/>
        <w:autoSpaceDN w:val="0"/>
        <w:adjustRightInd w:val="0"/>
        <w:spacing w:before="70" w:after="70" w:line="300" w:lineRule="atLeast"/>
        <w:textAlignment w:val="center"/>
        <w:rPr>
          <w:rFonts w:eastAsia="Calibri"/>
          <w:color w:val="000000"/>
          <w:sz w:val="21"/>
          <w:szCs w:val="21"/>
          <w:lang w:val="en-CA" w:eastAsia="en-US"/>
        </w:rPr>
        <w:sectPr w:rsidR="00BD7FB6" w:rsidRPr="00C861FA" w:rsidSect="00C35F23">
          <w:footerReference w:type="even" r:id="rId20"/>
          <w:footerReference w:type="default" r:id="rId21"/>
          <w:footerReference w:type="first" r:id="rId22"/>
          <w:type w:val="continuous"/>
          <w:pgSz w:w="12240" w:h="15840"/>
          <w:pgMar w:top="720" w:right="720" w:bottom="720" w:left="720" w:header="720" w:footer="720" w:gutter="0"/>
          <w:cols w:num="3" w:space="720"/>
          <w:noEndnote/>
        </w:sectPr>
      </w:pPr>
    </w:p>
    <w:p w14:paraId="06189CA7" w14:textId="77777777" w:rsidR="00D27472" w:rsidRPr="00C861FA" w:rsidRDefault="00D27472" w:rsidP="0072076B">
      <w:pPr>
        <w:suppressAutoHyphens/>
        <w:autoSpaceDE w:val="0"/>
        <w:autoSpaceDN w:val="0"/>
        <w:adjustRightInd w:val="0"/>
        <w:spacing w:before="70" w:after="70" w:line="300" w:lineRule="atLeast"/>
        <w:textAlignment w:val="center"/>
        <w:rPr>
          <w:rFonts w:eastAsia="Calibri"/>
          <w:color w:val="000000"/>
          <w:sz w:val="21"/>
          <w:szCs w:val="21"/>
          <w:lang w:val="en-CA" w:eastAsia="en-US"/>
        </w:rPr>
      </w:pPr>
    </w:p>
    <w:p w14:paraId="148182A8"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4B7862A6"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51DA3A42"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B586311"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33AFE14D"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5D9E4C5D"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045197D0"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4829D1B7"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6C6E495F"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F8C139C"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19AFCDA9"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09179396"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69BEC819"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71CAEF8"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33A4D56"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572D41CD"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3BADF2E3" w14:textId="77777777" w:rsidR="00D27472" w:rsidRDefault="00D27472"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32A0ABCF" w14:textId="77777777" w:rsidR="00BD7FB6" w:rsidRDefault="00BD7FB6" w:rsidP="00D27472">
      <w:pPr>
        <w:suppressAutoHyphens/>
        <w:autoSpaceDE w:val="0"/>
        <w:autoSpaceDN w:val="0"/>
        <w:adjustRightInd w:val="0"/>
        <w:spacing w:line="240" w:lineRule="atLeast"/>
        <w:textAlignment w:val="center"/>
        <w:rPr>
          <w:rFonts w:eastAsia="MS Mincho"/>
          <w:b/>
          <w:bCs/>
          <w:color w:val="FF0000"/>
          <w:sz w:val="18"/>
          <w:szCs w:val="18"/>
          <w:lang w:val="en-CA" w:eastAsia="en-US"/>
        </w:rPr>
        <w:sectPr w:rsidR="00BD7FB6" w:rsidSect="00C35F23">
          <w:type w:val="continuous"/>
          <w:pgSz w:w="12240" w:h="15840"/>
          <w:pgMar w:top="720" w:right="720" w:bottom="720" w:left="720" w:header="720" w:footer="720" w:gutter="0"/>
          <w:cols w:space="720"/>
          <w:noEndnote/>
        </w:sectPr>
      </w:pPr>
    </w:p>
    <w:p w14:paraId="4C66A920" w14:textId="77777777" w:rsidR="00D27472" w:rsidRPr="00ED06F5" w:rsidRDefault="00D27472" w:rsidP="00D27472">
      <w:pPr>
        <w:suppressAutoHyphens/>
        <w:autoSpaceDE w:val="0"/>
        <w:autoSpaceDN w:val="0"/>
        <w:adjustRightInd w:val="0"/>
        <w:spacing w:line="240" w:lineRule="atLeast"/>
        <w:textAlignment w:val="center"/>
        <w:rPr>
          <w:rFonts w:eastAsia="MS Mincho"/>
          <w:color w:val="FF0000"/>
          <w:sz w:val="20"/>
          <w:szCs w:val="20"/>
          <w:lang w:val="en-CA" w:eastAsia="en-US"/>
        </w:rPr>
      </w:pPr>
      <w:r w:rsidRPr="00ED06F5">
        <w:rPr>
          <w:rFonts w:eastAsia="MS Mincho"/>
          <w:b/>
          <w:bCs/>
          <w:color w:val="FF0000"/>
          <w:sz w:val="20"/>
          <w:szCs w:val="20"/>
          <w:lang w:val="en-CA" w:eastAsia="en-US"/>
        </w:rPr>
        <w:t>Aboriginal rights settlement package:</w:t>
      </w:r>
      <w:r w:rsidRPr="00ED06F5">
        <w:rPr>
          <w:rFonts w:eastAsia="MS Mincho"/>
          <w:color w:val="FF0000"/>
          <w:sz w:val="20"/>
          <w:szCs w:val="20"/>
          <w:lang w:val="en-CA" w:eastAsia="en-US"/>
        </w:rPr>
        <w:t xml:space="preserve"> $75-million settlement package paid to the Heiltsuk Nation in 2019 by the federal government after a court case found that the Heiltsuk people had the Aboriginal right to commercially harvest herring spawn on kelp. Mr. Johnson and every Bella Bella member received about $30,000 in compensation. </w:t>
      </w:r>
    </w:p>
    <w:p w14:paraId="19730EBD" w14:textId="5D46A576" w:rsidR="00D27472" w:rsidRPr="00ED06F5" w:rsidRDefault="00D27472" w:rsidP="00D27472">
      <w:pPr>
        <w:suppressAutoHyphens/>
        <w:autoSpaceDE w:val="0"/>
        <w:autoSpaceDN w:val="0"/>
        <w:adjustRightInd w:val="0"/>
        <w:spacing w:line="240" w:lineRule="atLeast"/>
        <w:textAlignment w:val="center"/>
        <w:rPr>
          <w:rFonts w:eastAsia="MS Mincho"/>
          <w:color w:val="FF0000"/>
          <w:sz w:val="20"/>
          <w:szCs w:val="20"/>
          <w:lang w:val="en-CA" w:eastAsia="en-US"/>
        </w:rPr>
      </w:pPr>
      <w:r w:rsidRPr="00ED06F5">
        <w:rPr>
          <w:rFonts w:eastAsia="MS Mincho"/>
          <w:b/>
          <w:bCs/>
          <w:color w:val="FF0000"/>
          <w:sz w:val="20"/>
          <w:szCs w:val="20"/>
          <w:lang w:val="en-CA" w:eastAsia="en-US"/>
        </w:rPr>
        <w:t>cultural competency training:</w:t>
      </w:r>
      <w:r w:rsidRPr="00ED06F5">
        <w:rPr>
          <w:rFonts w:eastAsia="MS Mincho"/>
          <w:color w:val="FF0000"/>
          <w:sz w:val="20"/>
          <w:szCs w:val="20"/>
          <w:lang w:val="en-CA" w:eastAsia="en-US"/>
        </w:rPr>
        <w:t xml:space="preserve"> a structured education program designed to improve a person’s understanding and sensitivity towards diverse cultures. The main objective is to give learners the knowledge to interact with people from diverse cultural backgrounds in an empathetic and respectful</w:t>
      </w:r>
      <w:r w:rsidR="006B4AC3">
        <w:rPr>
          <w:rFonts w:eastAsia="MS Mincho"/>
          <w:color w:val="FF0000"/>
          <w:sz w:val="20"/>
          <w:szCs w:val="20"/>
          <w:lang w:val="en-CA" w:eastAsia="en-US"/>
        </w:rPr>
        <w:t> </w:t>
      </w:r>
      <w:r w:rsidRPr="00ED06F5">
        <w:rPr>
          <w:rFonts w:eastAsia="MS Mincho"/>
          <w:color w:val="FF0000"/>
          <w:sz w:val="20"/>
          <w:szCs w:val="20"/>
          <w:lang w:val="en-CA" w:eastAsia="en-US"/>
        </w:rPr>
        <w:t>manner.</w:t>
      </w:r>
    </w:p>
    <w:p w14:paraId="6E092187" w14:textId="77777777" w:rsidR="00D27472" w:rsidRPr="00ED06F5" w:rsidRDefault="00D27472" w:rsidP="00D27472">
      <w:pPr>
        <w:suppressAutoHyphens/>
        <w:autoSpaceDE w:val="0"/>
        <w:autoSpaceDN w:val="0"/>
        <w:adjustRightInd w:val="0"/>
        <w:spacing w:line="240" w:lineRule="atLeast"/>
        <w:textAlignment w:val="center"/>
        <w:rPr>
          <w:rFonts w:eastAsia="MS Mincho"/>
          <w:color w:val="FF0000"/>
          <w:sz w:val="20"/>
          <w:szCs w:val="20"/>
          <w:lang w:val="en-CA" w:eastAsia="en-US"/>
        </w:rPr>
      </w:pPr>
      <w:r w:rsidRPr="00ED06F5">
        <w:rPr>
          <w:rFonts w:eastAsia="MS Mincho"/>
          <w:b/>
          <w:bCs/>
          <w:color w:val="FF0000"/>
          <w:sz w:val="20"/>
          <w:szCs w:val="20"/>
          <w:lang w:val="en-CA" w:eastAsia="en-US"/>
        </w:rPr>
        <w:t>Indigenous:</w:t>
      </w:r>
      <w:r w:rsidRPr="00ED06F5">
        <w:rPr>
          <w:rFonts w:eastAsia="MS Mincho"/>
          <w:color w:val="FF0000"/>
          <w:sz w:val="20"/>
          <w:szCs w:val="20"/>
          <w:lang w:val="en-CA" w:eastAsia="en-US"/>
        </w:rPr>
        <w:t xml:space="preserve"> of or referring to an original inhabitant of the land that is now Canada: First Nations, Inuit, and Métis people</w:t>
      </w:r>
    </w:p>
    <w:p w14:paraId="4333C252" w14:textId="6F583313" w:rsidR="00D27472" w:rsidRPr="00ED06F5" w:rsidRDefault="00D27472" w:rsidP="00D27472">
      <w:pPr>
        <w:suppressAutoHyphens/>
        <w:autoSpaceDE w:val="0"/>
        <w:autoSpaceDN w:val="0"/>
        <w:adjustRightInd w:val="0"/>
        <w:spacing w:line="240" w:lineRule="atLeast"/>
        <w:textAlignment w:val="center"/>
        <w:rPr>
          <w:rFonts w:eastAsia="MS Mincho"/>
          <w:color w:val="FF0000"/>
          <w:sz w:val="20"/>
          <w:szCs w:val="20"/>
          <w:lang w:val="en-CA" w:eastAsia="en-US"/>
        </w:rPr>
      </w:pPr>
      <w:r w:rsidRPr="00ED06F5">
        <w:rPr>
          <w:rFonts w:eastAsia="MS Mincho"/>
          <w:b/>
          <w:bCs/>
          <w:color w:val="FF0000"/>
          <w:sz w:val="20"/>
          <w:szCs w:val="20"/>
          <w:lang w:val="en-CA" w:eastAsia="en-US"/>
        </w:rPr>
        <w:t>profiled:</w:t>
      </w:r>
      <w:r w:rsidRPr="00ED06F5">
        <w:rPr>
          <w:rFonts w:eastAsia="MS Mincho"/>
          <w:color w:val="FF0000"/>
          <w:sz w:val="20"/>
          <w:szCs w:val="20"/>
          <w:lang w:val="en-CA" w:eastAsia="en-US"/>
        </w:rPr>
        <w:t xml:space="preserve"> suspected of doing something wrong or being targeted because of certain visible characteristics such as race</w:t>
      </w:r>
    </w:p>
    <w:p w14:paraId="095863FE" w14:textId="39CC1DFB" w:rsidR="00D27472" w:rsidRPr="00ED06F5" w:rsidRDefault="00D27472" w:rsidP="00D27472">
      <w:pPr>
        <w:suppressAutoHyphens/>
        <w:autoSpaceDE w:val="0"/>
        <w:autoSpaceDN w:val="0"/>
        <w:adjustRightInd w:val="0"/>
        <w:spacing w:line="240" w:lineRule="atLeast"/>
        <w:textAlignment w:val="center"/>
        <w:rPr>
          <w:rFonts w:eastAsia="MS Mincho"/>
          <w:color w:val="FF0000"/>
          <w:sz w:val="20"/>
          <w:szCs w:val="20"/>
          <w:lang w:val="en-CA" w:eastAsia="en-US"/>
        </w:rPr>
      </w:pPr>
      <w:r w:rsidRPr="003E2A85">
        <w:rPr>
          <w:rFonts w:eastAsia="MS Mincho"/>
          <w:b/>
          <w:bCs/>
          <w:color w:val="FF0000"/>
          <w:sz w:val="20"/>
          <w:szCs w:val="20"/>
          <w:lang w:val="en-CA" w:eastAsia="en-US"/>
        </w:rPr>
        <w:t>reconciliation:</w:t>
      </w:r>
      <w:r w:rsidRPr="00ED06F5">
        <w:rPr>
          <w:rFonts w:eastAsia="MS Mincho"/>
          <w:color w:val="FF0000"/>
          <w:sz w:val="20"/>
          <w:szCs w:val="20"/>
          <w:lang w:val="en-CA" w:eastAsia="en-US"/>
        </w:rPr>
        <w:t xml:space="preserve"> the reestablishment of a broken relationship</w:t>
      </w:r>
    </w:p>
    <w:p w14:paraId="1F00CB03" w14:textId="77777777" w:rsidR="00D27472" w:rsidRPr="00ED06F5" w:rsidRDefault="00D27472" w:rsidP="00D27472">
      <w:pPr>
        <w:suppressAutoHyphens/>
        <w:autoSpaceDE w:val="0"/>
        <w:autoSpaceDN w:val="0"/>
        <w:adjustRightInd w:val="0"/>
        <w:spacing w:line="240" w:lineRule="atLeast"/>
        <w:textAlignment w:val="center"/>
        <w:rPr>
          <w:rFonts w:eastAsia="MS Mincho"/>
          <w:color w:val="FF0000"/>
          <w:sz w:val="20"/>
          <w:szCs w:val="20"/>
          <w:lang w:val="en-CA" w:eastAsia="en-US"/>
        </w:rPr>
      </w:pPr>
      <w:r w:rsidRPr="00ED06F5">
        <w:rPr>
          <w:rFonts w:eastAsia="MS Mincho"/>
          <w:b/>
          <w:bCs/>
          <w:color w:val="FF0000"/>
          <w:sz w:val="20"/>
          <w:szCs w:val="20"/>
          <w:lang w:val="en-CA" w:eastAsia="en-US"/>
        </w:rPr>
        <w:t>reparation:</w:t>
      </w:r>
      <w:r w:rsidRPr="00ED06F5">
        <w:rPr>
          <w:rFonts w:eastAsia="MS Mincho"/>
          <w:color w:val="FF0000"/>
          <w:sz w:val="20"/>
          <w:szCs w:val="20"/>
          <w:lang w:val="en-CA" w:eastAsia="en-US"/>
        </w:rPr>
        <w:t xml:space="preserve"> the act of making amends for a mistake or injury</w:t>
      </w:r>
    </w:p>
    <w:p w14:paraId="67642F00" w14:textId="7C78ED5B" w:rsidR="00D27472" w:rsidRPr="00ED06F5" w:rsidRDefault="00D27472" w:rsidP="00D27472">
      <w:pPr>
        <w:suppressAutoHyphens/>
        <w:autoSpaceDE w:val="0"/>
        <w:autoSpaceDN w:val="0"/>
        <w:adjustRightInd w:val="0"/>
        <w:spacing w:line="240" w:lineRule="atLeast"/>
        <w:textAlignment w:val="center"/>
        <w:rPr>
          <w:rFonts w:eastAsia="MS Mincho"/>
          <w:color w:val="FF0000"/>
          <w:sz w:val="20"/>
          <w:szCs w:val="20"/>
          <w:lang w:val="en-CA" w:eastAsia="en-US"/>
        </w:rPr>
      </w:pPr>
      <w:r w:rsidRPr="00ED06F5">
        <w:rPr>
          <w:rFonts w:eastAsia="MS Mincho"/>
          <w:b/>
          <w:bCs/>
          <w:color w:val="FF0000"/>
          <w:sz w:val="20"/>
          <w:szCs w:val="20"/>
          <w:lang w:val="en-CA" w:eastAsia="en-US"/>
        </w:rPr>
        <w:t>restorative justice:</w:t>
      </w:r>
      <w:r w:rsidRPr="00ED06F5">
        <w:rPr>
          <w:rFonts w:eastAsia="MS Mincho"/>
          <w:color w:val="FF0000"/>
          <w:sz w:val="20"/>
          <w:szCs w:val="20"/>
          <w:lang w:val="en-CA" w:eastAsia="en-US"/>
        </w:rPr>
        <w:t xml:space="preserve"> a way of addressing conflict and crime that enables the person who caused the harm, people who were affected by the harm, and the community to create a meaningful solution. Unlike the traditional justice system in Canada which seeks to establish a punishment for each act of wrongdoing, restorative justice focuses on repairing damage and restoring relationships.</w:t>
      </w:r>
    </w:p>
    <w:p w14:paraId="6477FF8B" w14:textId="77777777" w:rsidR="00D27472" w:rsidRPr="00ED06F5" w:rsidRDefault="00D27472" w:rsidP="00D27472">
      <w:pPr>
        <w:suppressAutoHyphens/>
        <w:autoSpaceDE w:val="0"/>
        <w:autoSpaceDN w:val="0"/>
        <w:adjustRightInd w:val="0"/>
        <w:spacing w:line="240" w:lineRule="atLeast"/>
        <w:textAlignment w:val="center"/>
        <w:rPr>
          <w:rFonts w:eastAsia="MS Mincho"/>
          <w:color w:val="FF0000"/>
          <w:sz w:val="20"/>
          <w:szCs w:val="20"/>
          <w:lang w:val="en-CA" w:eastAsia="en-US"/>
        </w:rPr>
      </w:pPr>
      <w:r w:rsidRPr="00ED06F5">
        <w:rPr>
          <w:rFonts w:eastAsia="MS Mincho"/>
          <w:b/>
          <w:bCs/>
          <w:color w:val="FF0000"/>
          <w:sz w:val="20"/>
          <w:szCs w:val="20"/>
          <w:lang w:val="en-CA" w:eastAsia="en-US"/>
        </w:rPr>
        <w:t>status cards:</w:t>
      </w:r>
      <w:r w:rsidRPr="00ED06F5">
        <w:rPr>
          <w:rFonts w:eastAsia="MS Mincho"/>
          <w:color w:val="FF0000"/>
          <w:sz w:val="20"/>
          <w:szCs w:val="20"/>
          <w:lang w:val="en-CA" w:eastAsia="en-US"/>
        </w:rPr>
        <w:t xml:space="preserve"> government ID that identifies someone as a status Indian, as defined by the federal Indian Act. The cards have been a valid piece of identification in Canada for the last 64 years.</w:t>
      </w:r>
    </w:p>
    <w:p w14:paraId="58EC0408"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sectPr w:rsidR="00BD7FB6" w:rsidSect="00C35F23">
          <w:type w:val="continuous"/>
          <w:pgSz w:w="12240" w:h="15840"/>
          <w:pgMar w:top="720" w:right="720" w:bottom="720" w:left="720" w:header="720" w:footer="720" w:gutter="0"/>
          <w:cols w:num="2" w:space="720"/>
          <w:noEndnote/>
        </w:sectPr>
      </w:pPr>
    </w:p>
    <w:p w14:paraId="37DFB1D8" w14:textId="6B039630" w:rsidR="005127CD" w:rsidRPr="00D73F22" w:rsidRDefault="005127CD">
      <w:pPr>
        <w:rPr>
          <w:b/>
          <w:bCs/>
          <w:iCs/>
          <w:color w:val="0432FF"/>
          <w:sz w:val="22"/>
          <w:szCs w:val="22"/>
          <w:lang w:val="en-CA" w:eastAsia="en-US"/>
        </w:rPr>
      </w:pPr>
      <w:r w:rsidRPr="00D73F22">
        <w:rPr>
          <w:b/>
          <w:bCs/>
          <w:iCs/>
          <w:color w:val="0432FF"/>
          <w:sz w:val="22"/>
          <w:szCs w:val="22"/>
          <w:lang w:val="en-CA" w:eastAsia="en-US"/>
        </w:rPr>
        <w:br w:type="page"/>
      </w:r>
    </w:p>
    <w:p w14:paraId="5E596C1F" w14:textId="77777777" w:rsidR="00E46A24" w:rsidRPr="00D73F22" w:rsidRDefault="00E46A24" w:rsidP="00D93864">
      <w:pPr>
        <w:suppressAutoHyphens/>
        <w:autoSpaceDE w:val="0"/>
        <w:autoSpaceDN w:val="0"/>
        <w:adjustRightInd w:val="0"/>
        <w:spacing w:line="240" w:lineRule="atLeast"/>
        <w:textAlignment w:val="center"/>
        <w:rPr>
          <w:iCs/>
          <w:color w:val="0432FF"/>
          <w:sz w:val="22"/>
          <w:szCs w:val="22"/>
          <w:lang w:val="en-CA" w:eastAsia="en-US"/>
        </w:rPr>
      </w:pPr>
    </w:p>
    <w:p w14:paraId="25695006" w14:textId="08DB1827" w:rsidR="004D4776" w:rsidRDefault="00130B87" w:rsidP="004D4776">
      <w:pPr>
        <w:suppressAutoHyphens/>
        <w:autoSpaceDE w:val="0"/>
        <w:autoSpaceDN w:val="0"/>
        <w:adjustRightInd w:val="0"/>
        <w:spacing w:line="240" w:lineRule="atLeast"/>
        <w:textAlignment w:val="center"/>
        <w:rPr>
          <w:b/>
          <w:bCs/>
          <w:noProof/>
          <w:sz w:val="48"/>
          <w:szCs w:val="48"/>
          <w:lang w:val="en-CA"/>
        </w:rPr>
      </w:pPr>
      <w:r w:rsidRPr="00130B87">
        <w:rPr>
          <w:b/>
          <w:bCs/>
          <w:noProof/>
          <w:sz w:val="48"/>
          <w:szCs w:val="48"/>
          <w:lang w:val="en-CA"/>
        </w:rPr>
        <w:t>Unpacking Systemic Racism</w:t>
      </w:r>
    </w:p>
    <w:p w14:paraId="2FC1B924" w14:textId="77777777" w:rsidR="00130B87" w:rsidRDefault="00130B87" w:rsidP="00130B87">
      <w:pPr>
        <w:suppressAutoHyphens/>
        <w:autoSpaceDE w:val="0"/>
        <w:autoSpaceDN w:val="0"/>
        <w:adjustRightInd w:val="0"/>
        <w:spacing w:before="70" w:after="70" w:line="300" w:lineRule="atLeast"/>
        <w:textAlignment w:val="center"/>
        <w:rPr>
          <w:rFonts w:eastAsia="Calibri"/>
          <w:b/>
          <w:bCs/>
          <w:color w:val="000000"/>
          <w:sz w:val="20"/>
          <w:szCs w:val="20"/>
          <w:lang w:val="en-CA" w:eastAsia="en-US"/>
        </w:rPr>
      </w:pPr>
    </w:p>
    <w:p w14:paraId="2DBD1DB2" w14:textId="64E90C3F" w:rsidR="00130B87" w:rsidRDefault="00130B87" w:rsidP="00130B87">
      <w:pPr>
        <w:suppressAutoHyphens/>
        <w:autoSpaceDE w:val="0"/>
        <w:autoSpaceDN w:val="0"/>
        <w:adjustRightInd w:val="0"/>
        <w:spacing w:before="70" w:after="70" w:line="300" w:lineRule="atLeast"/>
        <w:jc w:val="center"/>
        <w:textAlignment w:val="center"/>
        <w:rPr>
          <w:rFonts w:eastAsia="Calibri"/>
          <w:b/>
          <w:bCs/>
          <w:color w:val="000000"/>
          <w:sz w:val="20"/>
          <w:szCs w:val="20"/>
          <w:lang w:val="en-CA" w:eastAsia="en-US"/>
        </w:rPr>
      </w:pPr>
      <w:r>
        <w:rPr>
          <w:rFonts w:eastAsia="Calibri"/>
          <w:b/>
          <w:bCs/>
          <w:noProof/>
          <w:color w:val="000000"/>
          <w:sz w:val="20"/>
          <w:szCs w:val="20"/>
          <w:lang w:val="en-CA" w:eastAsia="en-US"/>
        </w:rPr>
        <w:drawing>
          <wp:inline distT="0" distB="0" distL="0" distR="0" wp14:anchorId="5B87B449" wp14:editId="1E785CDA">
            <wp:extent cx="2541270" cy="3285067"/>
            <wp:effectExtent l="0" t="0" r="0" b="4445"/>
            <wp:docPr id="707303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03929" name="Picture 707303929"/>
                    <pic:cNvPicPr/>
                  </pic:nvPicPr>
                  <pic:blipFill>
                    <a:blip r:embed="rId23">
                      <a:extLst>
                        <a:ext uri="{28A0092B-C50C-407E-A947-70E740481C1C}">
                          <a14:useLocalDpi xmlns:a14="http://schemas.microsoft.com/office/drawing/2010/main" val="0"/>
                        </a:ext>
                      </a:extLst>
                    </a:blip>
                    <a:stretch>
                      <a:fillRect/>
                    </a:stretch>
                  </pic:blipFill>
                  <pic:spPr>
                    <a:xfrm>
                      <a:off x="0" y="0"/>
                      <a:ext cx="2609556" cy="3373340"/>
                    </a:xfrm>
                    <a:prstGeom prst="rect">
                      <a:avLst/>
                    </a:prstGeom>
                  </pic:spPr>
                </pic:pic>
              </a:graphicData>
            </a:graphic>
          </wp:inline>
        </w:drawing>
      </w:r>
    </w:p>
    <w:p w14:paraId="12557584" w14:textId="77777777" w:rsidR="00DE6BFC" w:rsidRPr="00D73F22" w:rsidRDefault="00DE6BFC" w:rsidP="00DE6BFC">
      <w:pPr>
        <w:spacing w:before="70" w:after="70" w:line="300" w:lineRule="atLeast"/>
        <w:rPr>
          <w:rFonts w:eastAsia="MS Mincho"/>
          <w:color w:val="000000"/>
          <w:sz w:val="22"/>
          <w:szCs w:val="22"/>
          <w:lang w:val="en-CA" w:eastAsia="en-US"/>
        </w:rPr>
      </w:pPr>
    </w:p>
    <w:p w14:paraId="01D0C76D" w14:textId="77777777" w:rsidR="002876D7" w:rsidRPr="00D73F22" w:rsidRDefault="002876D7" w:rsidP="00144919">
      <w:pPr>
        <w:rPr>
          <w:rFonts w:eastAsia="MS Mincho"/>
          <w:color w:val="000000"/>
          <w:sz w:val="22"/>
          <w:szCs w:val="22"/>
          <w:lang w:val="en-CA" w:eastAsia="en-US"/>
        </w:rPr>
        <w:sectPr w:rsidR="002876D7" w:rsidRPr="00D73F22" w:rsidSect="00C35F23">
          <w:type w:val="continuous"/>
          <w:pgSz w:w="12240" w:h="15840"/>
          <w:pgMar w:top="720" w:right="720" w:bottom="720" w:left="720" w:header="720" w:footer="720" w:gutter="0"/>
          <w:cols w:space="720"/>
          <w:noEndnote/>
        </w:sectPr>
      </w:pPr>
    </w:p>
    <w:p w14:paraId="31425261"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Systemic racism. Institutional racism. Racial profiling. Implicit bias. Structural inequality. You’ve probably heard these terms before. What do they mean? What do they look like?</w:t>
      </w:r>
    </w:p>
    <w:p w14:paraId="585F2057"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Racism is an attitude or behaviour that unfairly discriminates or spreads hatred against other people based on their race. Systemic racism, on the other hand, is built into the way our system of institutions, policies, procedures, and laws have evolved over time.</w:t>
      </w:r>
    </w:p>
    <w:p w14:paraId="54687FEC" w14:textId="7871F65A"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Systemic racism is the reason why society is stacked against certain people — especially </w:t>
      </w:r>
      <w:r w:rsidR="00983CEF">
        <w:rPr>
          <w:rFonts w:eastAsia="Calibri"/>
          <w:color w:val="000000"/>
          <w:sz w:val="20"/>
          <w:szCs w:val="20"/>
          <w:lang w:val="en-CA" w:eastAsia="en-US"/>
        </w:rPr>
        <w:br/>
      </w:r>
      <w:r w:rsidRPr="002615B0">
        <w:rPr>
          <w:rFonts w:eastAsia="Calibri"/>
          <w:color w:val="000000"/>
          <w:sz w:val="20"/>
          <w:szCs w:val="20"/>
          <w:lang w:val="en-CA" w:eastAsia="en-US"/>
        </w:rPr>
        <w:t xml:space="preserve">non-whites — simply due to the colour of their skin. Despite their individual talents or </w:t>
      </w:r>
      <w:r w:rsidRPr="002615B0">
        <w:rPr>
          <w:rFonts w:eastAsia="Calibri"/>
          <w:b/>
          <w:bCs/>
          <w:color w:val="000000"/>
          <w:sz w:val="20"/>
          <w:szCs w:val="20"/>
          <w:lang w:val="en-CA" w:eastAsia="en-US"/>
        </w:rPr>
        <w:t>attributes</w:t>
      </w:r>
      <w:r w:rsidRPr="002615B0">
        <w:rPr>
          <w:rFonts w:eastAsia="Calibri"/>
          <w:color w:val="000000"/>
          <w:sz w:val="20"/>
          <w:szCs w:val="20"/>
          <w:lang w:val="en-CA" w:eastAsia="en-US"/>
        </w:rPr>
        <w:t xml:space="preserve">, they may be held back by systemic barriers. </w:t>
      </w:r>
    </w:p>
    <w:p w14:paraId="4800642A"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These barriers make it harder to find employment, to get a loan, to start a business, or to get into post-secondary </w:t>
      </w:r>
      <w:r w:rsidRPr="002615B0">
        <w:rPr>
          <w:rFonts w:eastAsia="Calibri"/>
          <w:color w:val="000000"/>
          <w:sz w:val="20"/>
          <w:szCs w:val="20"/>
          <w:lang w:val="en-CA" w:eastAsia="en-US"/>
        </w:rPr>
        <w:t xml:space="preserve">education. They mean that, on average, people with black or brown skin earn less money, achieve a lower level of education, have poorer health outcomes, and experience more violence in their lives.  </w:t>
      </w:r>
    </w:p>
    <w:p w14:paraId="520F7A85"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Systemic racism is not always obvious. Good people can unwittingly participate in systemic racism. They are just following accepted practices. They may be unaware that these practices are responsible for creating inequality, or discriminate against certain groups of people.  </w:t>
      </w:r>
    </w:p>
    <w:p w14:paraId="36DC234C"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b/>
          <w:bCs/>
          <w:color w:val="000000"/>
          <w:sz w:val="20"/>
          <w:szCs w:val="20"/>
          <w:lang w:eastAsia="en-US"/>
        </w:rPr>
      </w:pPr>
      <w:r w:rsidRPr="002615B0">
        <w:rPr>
          <w:rFonts w:eastAsia="Calibri"/>
          <w:b/>
          <w:bCs/>
          <w:color w:val="000000"/>
          <w:sz w:val="20"/>
          <w:szCs w:val="20"/>
          <w:lang w:eastAsia="en-US"/>
        </w:rPr>
        <w:t>Digging down to the roots</w:t>
      </w:r>
    </w:p>
    <w:p w14:paraId="3642F26D" w14:textId="0C151BBE"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Systemic racism is often rooted in historical events, such as Canada’s </w:t>
      </w:r>
      <w:r w:rsidRPr="002615B0">
        <w:rPr>
          <w:rFonts w:eastAsia="Calibri"/>
          <w:b/>
          <w:bCs/>
          <w:color w:val="000000"/>
          <w:sz w:val="20"/>
          <w:szCs w:val="20"/>
          <w:lang w:val="en-CA" w:eastAsia="en-US"/>
        </w:rPr>
        <w:t>legacy</w:t>
      </w:r>
      <w:r w:rsidRPr="002615B0">
        <w:rPr>
          <w:rFonts w:eastAsia="Calibri"/>
          <w:color w:val="000000"/>
          <w:sz w:val="20"/>
          <w:szCs w:val="20"/>
          <w:lang w:val="en-CA" w:eastAsia="en-US"/>
        </w:rPr>
        <w:t xml:space="preserve"> of British </w:t>
      </w:r>
      <w:r w:rsidRPr="002615B0">
        <w:rPr>
          <w:rFonts w:eastAsia="Calibri"/>
          <w:b/>
          <w:bCs/>
          <w:color w:val="000000"/>
          <w:sz w:val="20"/>
          <w:szCs w:val="20"/>
          <w:lang w:val="en-CA" w:eastAsia="en-US"/>
        </w:rPr>
        <w:t>colonialism</w:t>
      </w:r>
      <w:r w:rsidRPr="002615B0">
        <w:rPr>
          <w:rFonts w:eastAsia="Calibri"/>
          <w:color w:val="000000"/>
          <w:sz w:val="20"/>
          <w:szCs w:val="20"/>
          <w:lang w:val="en-CA" w:eastAsia="en-US"/>
        </w:rPr>
        <w:t xml:space="preserve">. </w:t>
      </w:r>
      <w:r w:rsidR="00081813">
        <w:rPr>
          <w:rFonts w:eastAsia="Calibri"/>
          <w:color w:val="000000"/>
          <w:sz w:val="20"/>
          <w:szCs w:val="20"/>
          <w:lang w:val="en-CA" w:eastAsia="en-US"/>
        </w:rPr>
        <w:br/>
      </w:r>
      <w:r w:rsidRPr="002615B0">
        <w:rPr>
          <w:rFonts w:eastAsia="Calibri"/>
          <w:color w:val="000000"/>
          <w:sz w:val="20"/>
          <w:szCs w:val="20"/>
          <w:lang w:val="en-CA" w:eastAsia="en-US"/>
        </w:rPr>
        <w:t>When the British colonized the ‘New</w:t>
      </w:r>
      <w:r w:rsidR="00081813">
        <w:rPr>
          <w:rFonts w:eastAsia="Calibri"/>
          <w:color w:val="000000"/>
          <w:sz w:val="20"/>
          <w:szCs w:val="20"/>
          <w:lang w:val="en-CA" w:eastAsia="en-US"/>
        </w:rPr>
        <w:t> </w:t>
      </w:r>
      <w:r w:rsidRPr="002615B0">
        <w:rPr>
          <w:rFonts w:eastAsia="Calibri"/>
          <w:color w:val="000000"/>
          <w:sz w:val="20"/>
          <w:szCs w:val="20"/>
          <w:lang w:val="en-CA" w:eastAsia="en-US"/>
        </w:rPr>
        <w:t xml:space="preserve">World,’ they believed they were bringing civilization and religion to its inhabitants. Their treatment of </w:t>
      </w:r>
      <w:r w:rsidRPr="002615B0">
        <w:rPr>
          <w:rFonts w:eastAsia="Calibri"/>
          <w:b/>
          <w:bCs/>
          <w:color w:val="000000"/>
          <w:sz w:val="20"/>
          <w:szCs w:val="20"/>
          <w:lang w:val="en-CA" w:eastAsia="en-US"/>
        </w:rPr>
        <w:t>Indigenous</w:t>
      </w:r>
      <w:r w:rsidRPr="002615B0">
        <w:rPr>
          <w:rFonts w:eastAsia="Calibri"/>
          <w:color w:val="000000"/>
          <w:sz w:val="20"/>
          <w:szCs w:val="20"/>
          <w:lang w:val="en-CA" w:eastAsia="en-US"/>
        </w:rPr>
        <w:t xml:space="preserve"> people was based on the </w:t>
      </w:r>
      <w:r w:rsidRPr="002615B0">
        <w:rPr>
          <w:rFonts w:eastAsia="Calibri"/>
          <w:b/>
          <w:bCs/>
          <w:color w:val="000000"/>
          <w:sz w:val="20"/>
          <w:szCs w:val="20"/>
          <w:lang w:val="en-CA" w:eastAsia="en-US"/>
        </w:rPr>
        <w:t>presumption</w:t>
      </w:r>
      <w:r w:rsidRPr="002615B0">
        <w:rPr>
          <w:rFonts w:eastAsia="Calibri"/>
          <w:color w:val="000000"/>
          <w:sz w:val="20"/>
          <w:szCs w:val="20"/>
          <w:lang w:val="en-CA" w:eastAsia="en-US"/>
        </w:rPr>
        <w:t xml:space="preserve"> that Indigenous cultures were inferior. Colonizers believed Indigenous populations needed to be </w:t>
      </w:r>
      <w:r w:rsidRPr="002615B0">
        <w:rPr>
          <w:rFonts w:eastAsia="Calibri"/>
          <w:b/>
          <w:bCs/>
          <w:color w:val="000000"/>
          <w:sz w:val="20"/>
          <w:szCs w:val="20"/>
          <w:lang w:val="en-CA" w:eastAsia="en-US"/>
        </w:rPr>
        <w:t>assimilated</w:t>
      </w:r>
      <w:r w:rsidRPr="002615B0">
        <w:rPr>
          <w:rFonts w:eastAsia="Calibri"/>
          <w:color w:val="000000"/>
          <w:sz w:val="20"/>
          <w:szCs w:val="20"/>
          <w:lang w:val="en-CA" w:eastAsia="en-US"/>
        </w:rPr>
        <w:t xml:space="preserve">, </w:t>
      </w:r>
      <w:r w:rsidRPr="002615B0">
        <w:rPr>
          <w:rFonts w:eastAsia="Calibri"/>
          <w:b/>
          <w:bCs/>
          <w:color w:val="000000"/>
          <w:sz w:val="20"/>
          <w:szCs w:val="20"/>
          <w:lang w:val="en-CA" w:eastAsia="en-US"/>
        </w:rPr>
        <w:t>subjugated,</w:t>
      </w:r>
      <w:r w:rsidRPr="002615B0">
        <w:rPr>
          <w:rFonts w:eastAsia="Calibri"/>
          <w:color w:val="000000"/>
          <w:sz w:val="20"/>
          <w:szCs w:val="20"/>
          <w:lang w:val="en-CA" w:eastAsia="en-US"/>
        </w:rPr>
        <w:t xml:space="preserve"> or </w:t>
      </w:r>
      <w:r w:rsidRPr="002615B0">
        <w:rPr>
          <w:rFonts w:eastAsia="Calibri"/>
          <w:b/>
          <w:bCs/>
          <w:color w:val="000000"/>
          <w:sz w:val="20"/>
          <w:szCs w:val="20"/>
          <w:lang w:val="en-CA" w:eastAsia="en-US"/>
        </w:rPr>
        <w:t>decimated</w:t>
      </w:r>
      <w:r w:rsidRPr="002615B0">
        <w:rPr>
          <w:rFonts w:eastAsia="Calibri"/>
          <w:color w:val="000000"/>
          <w:sz w:val="20"/>
          <w:szCs w:val="20"/>
          <w:lang w:val="en-CA" w:eastAsia="en-US"/>
        </w:rPr>
        <w:t>.</w:t>
      </w:r>
    </w:p>
    <w:p w14:paraId="415B14F1" w14:textId="4F38556F"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The colonial government imposed the</w:t>
      </w:r>
      <w:r w:rsidRPr="002615B0">
        <w:rPr>
          <w:rFonts w:eastAsia="Calibri"/>
          <w:b/>
          <w:bCs/>
          <w:color w:val="000000"/>
          <w:sz w:val="20"/>
          <w:szCs w:val="20"/>
          <w:lang w:val="en-CA" w:eastAsia="en-US"/>
        </w:rPr>
        <w:t xml:space="preserve"> Indian Act</w:t>
      </w:r>
      <w:r w:rsidRPr="002615B0">
        <w:rPr>
          <w:rFonts w:eastAsia="Calibri"/>
          <w:color w:val="000000"/>
          <w:sz w:val="20"/>
          <w:szCs w:val="20"/>
          <w:lang w:val="en-CA" w:eastAsia="en-US"/>
        </w:rPr>
        <w:t>, which laid the framework for the systemic racism that Indigenous people have experienced</w:t>
      </w:r>
      <w:r w:rsidR="00886BA0">
        <w:rPr>
          <w:rFonts w:eastAsia="Calibri"/>
          <w:color w:val="000000"/>
          <w:sz w:val="20"/>
          <w:szCs w:val="20"/>
          <w:lang w:val="en-CA" w:eastAsia="en-US"/>
        </w:rPr>
        <w:t> </w:t>
      </w:r>
      <w:r w:rsidRPr="002615B0">
        <w:rPr>
          <w:rFonts w:eastAsia="Calibri"/>
          <w:color w:val="000000"/>
          <w:sz w:val="20"/>
          <w:szCs w:val="20"/>
          <w:lang w:val="en-CA" w:eastAsia="en-US"/>
        </w:rPr>
        <w:t xml:space="preserve">ever since. This has been well-documented in the reports of the Truth and Reconciliation Commission and the National Inquiry into Missing and Murdered Indigenous </w:t>
      </w:r>
      <w:r w:rsidR="00541EBC">
        <w:rPr>
          <w:rFonts w:eastAsia="Calibri"/>
          <w:color w:val="000000"/>
          <w:sz w:val="20"/>
          <w:szCs w:val="20"/>
          <w:lang w:val="en-CA" w:eastAsia="en-US"/>
        </w:rPr>
        <w:br/>
      </w:r>
      <w:r w:rsidRPr="002615B0">
        <w:rPr>
          <w:rFonts w:eastAsia="Calibri"/>
          <w:color w:val="000000"/>
          <w:sz w:val="20"/>
          <w:szCs w:val="20"/>
          <w:lang w:val="en-CA" w:eastAsia="en-US"/>
        </w:rPr>
        <w:t>Women and Girls.</w:t>
      </w:r>
    </w:p>
    <w:p w14:paraId="5E3F371E"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Black Canadians, too, can find the roots of today’s systemic racism in the historical record. Many Canadians are not even aware that for two centuries, Canada practiced slavery against Blacks. Even after 1884, when slavery was officially prohibited in the British colonies, discrimination against Black </w:t>
      </w:r>
      <w:r w:rsidRPr="002615B0">
        <w:rPr>
          <w:rFonts w:eastAsia="Calibri"/>
          <w:color w:val="000000"/>
          <w:sz w:val="20"/>
          <w:szCs w:val="20"/>
          <w:lang w:val="en-CA" w:eastAsia="en-US"/>
        </w:rPr>
        <w:lastRenderedPageBreak/>
        <w:t>populations continued in the form of officially-</w:t>
      </w:r>
      <w:r w:rsidRPr="002615B0">
        <w:rPr>
          <w:rFonts w:eastAsia="Calibri"/>
          <w:b/>
          <w:bCs/>
          <w:color w:val="000000"/>
          <w:sz w:val="20"/>
          <w:szCs w:val="20"/>
          <w:lang w:val="en-CA" w:eastAsia="en-US"/>
        </w:rPr>
        <w:t>sanctioned segregation</w:t>
      </w:r>
      <w:r w:rsidRPr="002615B0">
        <w:rPr>
          <w:rFonts w:eastAsia="Calibri"/>
          <w:color w:val="000000"/>
          <w:sz w:val="20"/>
          <w:szCs w:val="20"/>
          <w:lang w:val="en-CA" w:eastAsia="en-US"/>
        </w:rPr>
        <w:t xml:space="preserve">. </w:t>
      </w:r>
    </w:p>
    <w:p w14:paraId="3A32645F"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A 2017 United Nations report found that “Canada’s history of enslavement, racial segregation, and </w:t>
      </w:r>
      <w:r w:rsidRPr="002615B0">
        <w:rPr>
          <w:rFonts w:eastAsia="Calibri"/>
          <w:b/>
          <w:bCs/>
          <w:color w:val="000000"/>
          <w:sz w:val="20"/>
          <w:szCs w:val="20"/>
          <w:lang w:val="en-CA" w:eastAsia="en-US"/>
        </w:rPr>
        <w:t>marginalization</w:t>
      </w:r>
      <w:r w:rsidRPr="002615B0">
        <w:rPr>
          <w:rFonts w:eastAsia="Calibri"/>
          <w:color w:val="000000"/>
          <w:sz w:val="20"/>
          <w:szCs w:val="20"/>
          <w:lang w:val="en-CA" w:eastAsia="en-US"/>
        </w:rPr>
        <w:t xml:space="preserve"> of African Canadians has left a legacy of anti-Black racism and has had a </w:t>
      </w:r>
      <w:r w:rsidRPr="002615B0">
        <w:rPr>
          <w:rFonts w:eastAsia="Calibri"/>
          <w:b/>
          <w:bCs/>
          <w:color w:val="000000"/>
          <w:sz w:val="20"/>
          <w:szCs w:val="20"/>
          <w:lang w:val="en-CA" w:eastAsia="en-US"/>
        </w:rPr>
        <w:t>deleterious</w:t>
      </w:r>
      <w:r w:rsidRPr="002615B0">
        <w:rPr>
          <w:rFonts w:eastAsia="Calibri"/>
          <w:color w:val="000000"/>
          <w:sz w:val="20"/>
          <w:szCs w:val="20"/>
          <w:lang w:val="en-CA" w:eastAsia="en-US"/>
        </w:rPr>
        <w:t xml:space="preserve"> impact on people of African descent.”</w:t>
      </w:r>
    </w:p>
    <w:p w14:paraId="3A416E9F"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Canada’s history of institutional racism also includes several chapters devoted to people of Asian descent. After bringing in 17,000 Chinese labourers to help build the Canadian Pacific Railway, in 1885 the Canadian government introduced a Chinese head tax that applied only to Chinese immigrants to discourage further immigration. The subsequent Chinese Exclusion Act of 1923 cut off Chinese immigration altogether. </w:t>
      </w:r>
    </w:p>
    <w:p w14:paraId="7B3DA8FE" w14:textId="1B9808C0"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Later, during the Second World War, the Canadian government forced 20,000 people of Japanese </w:t>
      </w:r>
      <w:r w:rsidR="008A44F5">
        <w:rPr>
          <w:rFonts w:eastAsia="Calibri"/>
          <w:color w:val="000000"/>
          <w:sz w:val="20"/>
          <w:szCs w:val="20"/>
          <w:lang w:val="en-CA" w:eastAsia="en-US"/>
        </w:rPr>
        <w:br/>
      </w:r>
      <w:r w:rsidRPr="002615B0">
        <w:rPr>
          <w:rFonts w:eastAsia="Calibri"/>
          <w:color w:val="000000"/>
          <w:sz w:val="20"/>
          <w:szCs w:val="20"/>
          <w:lang w:val="en-CA" w:eastAsia="en-US"/>
        </w:rPr>
        <w:t xml:space="preserve">descent – 75 percent of whom were Canadian citizens –into </w:t>
      </w:r>
      <w:r w:rsidRPr="002615B0">
        <w:rPr>
          <w:rFonts w:eastAsia="Calibri"/>
          <w:b/>
          <w:bCs/>
          <w:color w:val="000000"/>
          <w:sz w:val="20"/>
          <w:szCs w:val="20"/>
          <w:lang w:val="en-CA" w:eastAsia="en-US"/>
        </w:rPr>
        <w:t>internment</w:t>
      </w:r>
      <w:r w:rsidR="00983CEF">
        <w:rPr>
          <w:rFonts w:eastAsia="Calibri"/>
          <w:b/>
          <w:bCs/>
          <w:color w:val="000000"/>
          <w:sz w:val="20"/>
          <w:szCs w:val="20"/>
          <w:lang w:val="en-CA" w:eastAsia="en-US"/>
        </w:rPr>
        <w:t> </w:t>
      </w:r>
      <w:r w:rsidRPr="002615B0">
        <w:rPr>
          <w:rFonts w:eastAsia="Calibri"/>
          <w:b/>
          <w:bCs/>
          <w:color w:val="000000"/>
          <w:sz w:val="20"/>
          <w:szCs w:val="20"/>
          <w:lang w:val="en-CA" w:eastAsia="en-US"/>
        </w:rPr>
        <w:t>camps</w:t>
      </w:r>
      <w:r w:rsidRPr="002615B0">
        <w:rPr>
          <w:rFonts w:eastAsia="Calibri"/>
          <w:color w:val="000000"/>
          <w:sz w:val="20"/>
          <w:szCs w:val="20"/>
          <w:lang w:val="en-CA" w:eastAsia="en-US"/>
        </w:rPr>
        <w:t>.</w:t>
      </w:r>
    </w:p>
    <w:p w14:paraId="0789134F"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“Canada’s racism, both past and present, is a well-documented and undeniable fact,” writes Mark O’Neil, president of the Canadian Museum of History and the Canadian War Museum.  </w:t>
      </w:r>
    </w:p>
    <w:p w14:paraId="30B67AEB"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“But many Canadians, sadly, do not know their history, so it stands to reason that they don’t know the darker chapters of it.”</w:t>
      </w:r>
    </w:p>
    <w:p w14:paraId="63964C35"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b/>
          <w:bCs/>
          <w:color w:val="000000"/>
          <w:sz w:val="20"/>
          <w:szCs w:val="20"/>
          <w:lang w:eastAsia="en-US"/>
        </w:rPr>
      </w:pPr>
      <w:r w:rsidRPr="002615B0">
        <w:rPr>
          <w:rFonts w:eastAsia="Calibri"/>
          <w:b/>
          <w:bCs/>
          <w:color w:val="000000"/>
          <w:sz w:val="20"/>
          <w:szCs w:val="20"/>
          <w:lang w:eastAsia="en-US"/>
        </w:rPr>
        <w:t>Systemic racism in Canada today</w:t>
      </w:r>
    </w:p>
    <w:p w14:paraId="17F667FF"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Without doubt, Canada has made much progress in reducing systemic racism. The Canadian government has publicly apologized for some of the country’s more </w:t>
      </w:r>
      <w:r w:rsidRPr="002615B0">
        <w:rPr>
          <w:rFonts w:eastAsia="Calibri"/>
          <w:b/>
          <w:bCs/>
          <w:color w:val="000000"/>
          <w:sz w:val="20"/>
          <w:szCs w:val="20"/>
          <w:lang w:val="en-CA" w:eastAsia="en-US"/>
        </w:rPr>
        <w:t>egregious</w:t>
      </w:r>
      <w:r w:rsidRPr="002615B0">
        <w:rPr>
          <w:rFonts w:eastAsia="Calibri"/>
          <w:color w:val="000000"/>
          <w:sz w:val="20"/>
          <w:szCs w:val="20"/>
          <w:lang w:val="en-CA" w:eastAsia="en-US"/>
        </w:rPr>
        <w:t xml:space="preserve"> past human rights abuses. Many Canadians today take pride in our multicultural society. </w:t>
      </w:r>
      <w:r w:rsidRPr="002615B0">
        <w:rPr>
          <w:rFonts w:eastAsia="Calibri"/>
          <w:color w:val="000000"/>
          <w:sz w:val="20"/>
          <w:szCs w:val="20"/>
          <w:lang w:val="en-CA" w:eastAsia="en-US"/>
        </w:rPr>
        <w:t xml:space="preserve">They look to our 1982 </w:t>
      </w:r>
      <w:r w:rsidRPr="002615B0">
        <w:rPr>
          <w:rFonts w:eastAsia="Calibri"/>
          <w:b/>
          <w:bCs/>
          <w:color w:val="000000"/>
          <w:sz w:val="20"/>
          <w:szCs w:val="20"/>
          <w:lang w:val="en-CA" w:eastAsia="en-US"/>
        </w:rPr>
        <w:t>Canadian Charter of Rights and Freedoms</w:t>
      </w:r>
      <w:r w:rsidRPr="002615B0">
        <w:rPr>
          <w:rFonts w:eastAsia="Calibri"/>
          <w:color w:val="000000"/>
          <w:sz w:val="20"/>
          <w:szCs w:val="20"/>
          <w:lang w:val="en-CA" w:eastAsia="en-US"/>
        </w:rPr>
        <w:t xml:space="preserve">, which states that everyone must be treated with the same respect, dignity, and consideration, as evidence that Canada rejects racism.    </w:t>
      </w:r>
    </w:p>
    <w:p w14:paraId="630053D6"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But when you dig into the data, you see troubling evidence of ongoing structural inequality.</w:t>
      </w:r>
    </w:p>
    <w:p w14:paraId="1E9D2D68"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For instance, the average income of Indigenous and Black Canadians is about 25 percent less than that of other Canadians. </w:t>
      </w:r>
    </w:p>
    <w:p w14:paraId="0EE3C181"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Another example: Black and Indigenous Canadians were </w:t>
      </w:r>
      <w:r w:rsidRPr="002615B0">
        <w:rPr>
          <w:rFonts w:eastAsia="Calibri"/>
          <w:b/>
          <w:bCs/>
          <w:color w:val="000000"/>
          <w:sz w:val="20"/>
          <w:szCs w:val="20"/>
          <w:lang w:val="en-CA" w:eastAsia="en-US"/>
        </w:rPr>
        <w:t>disproportionately</w:t>
      </w:r>
      <w:r w:rsidRPr="002615B0">
        <w:rPr>
          <w:rFonts w:eastAsia="Calibri"/>
          <w:color w:val="000000"/>
          <w:sz w:val="20"/>
          <w:szCs w:val="20"/>
          <w:lang w:val="en-CA" w:eastAsia="en-US"/>
        </w:rPr>
        <w:t xml:space="preserve"> impacted by the COVID-19 pandemic. Why? They are often working in front-line health care and service jobs. They frequently ride public transit. They usually live in more crowded conditions, making physical distancing challenging. They are more likely to have underlying health conditions. </w:t>
      </w:r>
    </w:p>
    <w:p w14:paraId="528339B8"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Also, Black and Indigenous people are overrepresented in prisons and jails across the country. The incarceration rate of Black Canadians is about three times the proportion of the Canadian population, even though Black people are no more likely to commit crimes than any other racial group. Meanwhile, Indigenous people account for roughly three percent of this country’s adult population and 30.4 percent of Canada’s federal inmates. </w:t>
      </w:r>
    </w:p>
    <w:p w14:paraId="0F4A291B"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“The Indigenization of Canada’s prison population is nothing short of a national </w:t>
      </w:r>
      <w:r w:rsidRPr="002615B0">
        <w:rPr>
          <w:rFonts w:eastAsia="Calibri"/>
          <w:b/>
          <w:bCs/>
          <w:color w:val="000000"/>
          <w:sz w:val="20"/>
          <w:szCs w:val="20"/>
          <w:lang w:val="en-CA" w:eastAsia="en-US"/>
        </w:rPr>
        <w:t>travesty</w:t>
      </w:r>
      <w:r w:rsidRPr="002615B0">
        <w:rPr>
          <w:rFonts w:eastAsia="Calibri"/>
          <w:color w:val="000000"/>
          <w:sz w:val="20"/>
          <w:szCs w:val="20"/>
          <w:lang w:val="en-CA" w:eastAsia="en-US"/>
        </w:rPr>
        <w:t>,” says the Correctional Investigator of Canada, Ivan Zinger.</w:t>
      </w:r>
    </w:p>
    <w:p w14:paraId="2B179B72"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Police forces have been singled out for using disproportionate violence against Black and Indigenous people. </w:t>
      </w:r>
      <w:r w:rsidRPr="002615B0">
        <w:rPr>
          <w:rFonts w:eastAsia="Calibri"/>
          <w:color w:val="000000"/>
          <w:sz w:val="20"/>
          <w:szCs w:val="20"/>
          <w:lang w:val="en-CA" w:eastAsia="en-US"/>
        </w:rPr>
        <w:t>Black people are more likely to have encounters with police, and in Toronto, Black residents are 20 times more likely to be shot by police.</w:t>
      </w:r>
    </w:p>
    <w:p w14:paraId="43B32574"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Critics also point to the practice of ‘carding,’ where police stop and check residents with little or no cause. This policy disproportionately affects racialized Canadians.</w:t>
      </w:r>
    </w:p>
    <w:p w14:paraId="4AB0A017" w14:textId="1EE72B65"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“My clients get stopped and searched by police for things that I would never be given a second glance for,” says Alberta criminal defence lawyer Meryl Friedland. “I have no safety concerns when I get stopped for speeding; my clients can’t always say the same. I am a white </w:t>
      </w:r>
      <w:r w:rsidR="00983CEF" w:rsidRPr="002615B0">
        <w:rPr>
          <w:rFonts w:eastAsia="Calibri"/>
          <w:color w:val="000000"/>
          <w:sz w:val="20"/>
          <w:szCs w:val="20"/>
          <w:lang w:val="en-CA" w:eastAsia="en-US"/>
        </w:rPr>
        <w:t>person;</w:t>
      </w:r>
      <w:r w:rsidRPr="002615B0">
        <w:rPr>
          <w:rFonts w:eastAsia="Calibri"/>
          <w:color w:val="000000"/>
          <w:sz w:val="20"/>
          <w:szCs w:val="20"/>
          <w:lang w:val="en-CA" w:eastAsia="en-US"/>
        </w:rPr>
        <w:t xml:space="preserve"> with all the systemic privilege this status grants me.”</w:t>
      </w:r>
    </w:p>
    <w:p w14:paraId="74FA8119" w14:textId="24ED840B" w:rsidR="002615B0" w:rsidRPr="002615B0" w:rsidRDefault="002615B0" w:rsidP="002615B0">
      <w:pPr>
        <w:suppressAutoHyphens/>
        <w:autoSpaceDE w:val="0"/>
        <w:autoSpaceDN w:val="0"/>
        <w:adjustRightInd w:val="0"/>
        <w:spacing w:before="70" w:after="70" w:line="300" w:lineRule="atLeast"/>
        <w:textAlignment w:val="center"/>
        <w:rPr>
          <w:rFonts w:eastAsia="Calibri"/>
          <w:b/>
          <w:bCs/>
          <w:color w:val="000000"/>
          <w:sz w:val="20"/>
          <w:szCs w:val="20"/>
          <w:lang w:eastAsia="en-US"/>
        </w:rPr>
      </w:pPr>
      <w:r w:rsidRPr="002615B0">
        <w:rPr>
          <w:rFonts w:eastAsia="Calibri"/>
          <w:b/>
          <w:bCs/>
          <w:color w:val="000000"/>
          <w:sz w:val="20"/>
          <w:szCs w:val="20"/>
          <w:lang w:eastAsia="en-US"/>
        </w:rPr>
        <w:t>‘People like us’ – implicit bias and</w:t>
      </w:r>
      <w:r w:rsidR="00287CCB">
        <w:rPr>
          <w:rFonts w:eastAsia="Calibri"/>
          <w:b/>
          <w:bCs/>
          <w:color w:val="000000"/>
          <w:sz w:val="20"/>
          <w:szCs w:val="20"/>
          <w:lang w:eastAsia="en-US"/>
        </w:rPr>
        <w:t> </w:t>
      </w:r>
      <w:r w:rsidRPr="002615B0">
        <w:rPr>
          <w:rFonts w:eastAsia="Calibri"/>
          <w:b/>
          <w:bCs/>
          <w:color w:val="000000"/>
          <w:sz w:val="20"/>
          <w:szCs w:val="20"/>
          <w:lang w:eastAsia="en-US"/>
        </w:rPr>
        <w:t>privilege</w:t>
      </w:r>
    </w:p>
    <w:p w14:paraId="493787C1"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A University of Toronto study published in 2016 looked at “resumé whitening.” Black and Asian job seekers were instructed to “whiten” their resumes by altering their last names so they did not sound ethnic. They also deleted any mention of extracurricular activities that might be thought more likely to be undertaken by Black or Asian people. The result was that those Blacks with “whitened” resumes were 2.5 times more likely to be selected for interviews than other Black applicants. Asian applicants were also much more likely to be selected if they “whitened” their resumes.  </w:t>
      </w:r>
    </w:p>
    <w:p w14:paraId="725FD1B3"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Implicit bias accounts for these results, says constitutional and human rights lawyer Darren Thorne.  </w:t>
      </w:r>
    </w:p>
    <w:p w14:paraId="60FCB104"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“Studies have shown that people are often more comfortable around others with whom they can relate,” he says. “Unless checked, this natural </w:t>
      </w:r>
      <w:r w:rsidRPr="002615B0">
        <w:rPr>
          <w:rFonts w:eastAsia="Calibri"/>
          <w:b/>
          <w:bCs/>
          <w:color w:val="000000"/>
          <w:sz w:val="20"/>
          <w:szCs w:val="20"/>
          <w:lang w:val="en-CA" w:eastAsia="en-US"/>
        </w:rPr>
        <w:lastRenderedPageBreak/>
        <w:t>disposition</w:t>
      </w:r>
      <w:r w:rsidRPr="002615B0">
        <w:rPr>
          <w:rFonts w:eastAsia="Calibri"/>
          <w:color w:val="000000"/>
          <w:sz w:val="20"/>
          <w:szCs w:val="20"/>
          <w:lang w:val="en-CA" w:eastAsia="en-US"/>
        </w:rPr>
        <w:t xml:space="preserve"> can cause us to </w:t>
      </w:r>
      <w:r w:rsidRPr="002615B0">
        <w:rPr>
          <w:rFonts w:eastAsia="Calibri"/>
          <w:b/>
          <w:bCs/>
          <w:color w:val="000000"/>
          <w:sz w:val="20"/>
          <w:szCs w:val="20"/>
          <w:lang w:val="en-CA" w:eastAsia="en-US"/>
        </w:rPr>
        <w:t>inadvertently</w:t>
      </w:r>
      <w:r w:rsidRPr="002615B0">
        <w:rPr>
          <w:rFonts w:eastAsia="Calibri"/>
          <w:color w:val="000000"/>
          <w:sz w:val="20"/>
          <w:szCs w:val="20"/>
          <w:lang w:val="en-CA" w:eastAsia="en-US"/>
        </w:rPr>
        <w:t xml:space="preserve"> favour such people, and effectively discount or hinder those dissimilar to ourselves.</w:t>
      </w:r>
    </w:p>
    <w:p w14:paraId="591FE35B" w14:textId="4F130059"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“Ultimately, this results in societal structures that reflect biases against those who are not in the dominant societal group — and then </w:t>
      </w:r>
      <w:r w:rsidRPr="002615B0">
        <w:rPr>
          <w:rFonts w:eastAsia="Calibri"/>
          <w:b/>
          <w:bCs/>
          <w:color w:val="000000"/>
          <w:sz w:val="20"/>
          <w:szCs w:val="20"/>
          <w:lang w:val="en-CA" w:eastAsia="en-US"/>
        </w:rPr>
        <w:t>perpetuates</w:t>
      </w:r>
      <w:r w:rsidRPr="002615B0">
        <w:rPr>
          <w:rFonts w:eastAsia="Calibri"/>
          <w:color w:val="000000"/>
          <w:sz w:val="20"/>
          <w:szCs w:val="20"/>
          <w:lang w:val="en-CA" w:eastAsia="en-US"/>
        </w:rPr>
        <w:t xml:space="preserve"> this unequal status over</w:t>
      </w:r>
      <w:r w:rsidR="003619CF">
        <w:rPr>
          <w:rFonts w:eastAsia="Calibri"/>
          <w:color w:val="000000"/>
          <w:sz w:val="20"/>
          <w:szCs w:val="20"/>
          <w:lang w:val="en-CA" w:eastAsia="en-US"/>
        </w:rPr>
        <w:t> </w:t>
      </w:r>
      <w:r w:rsidRPr="002615B0">
        <w:rPr>
          <w:rFonts w:eastAsia="Calibri"/>
          <w:color w:val="000000"/>
          <w:sz w:val="20"/>
          <w:szCs w:val="20"/>
          <w:lang w:val="en-CA" w:eastAsia="en-US"/>
        </w:rPr>
        <w:t>time.</w:t>
      </w:r>
    </w:p>
    <w:p w14:paraId="37621265" w14:textId="7FE6C07D"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“It should be understood that the existence of systemic racism does not mean that everyone is racist, but rather</w:t>
      </w:r>
      <w:r w:rsidR="002B68DB">
        <w:rPr>
          <w:rFonts w:eastAsia="Calibri"/>
          <w:color w:val="000000"/>
          <w:sz w:val="20"/>
          <w:szCs w:val="20"/>
          <w:lang w:val="en-CA" w:eastAsia="en-US"/>
        </w:rPr>
        <w:t> </w:t>
      </w:r>
      <w:r w:rsidRPr="002615B0">
        <w:rPr>
          <w:rFonts w:eastAsia="Calibri"/>
          <w:color w:val="000000"/>
          <w:sz w:val="20"/>
          <w:szCs w:val="20"/>
          <w:lang w:val="en-CA" w:eastAsia="en-US"/>
        </w:rPr>
        <w:t>that certain societal structures</w:t>
      </w:r>
      <w:r w:rsidR="002B68DB">
        <w:rPr>
          <w:rFonts w:eastAsia="Calibri"/>
          <w:color w:val="000000"/>
          <w:sz w:val="20"/>
          <w:szCs w:val="20"/>
          <w:lang w:val="en-CA" w:eastAsia="en-US"/>
        </w:rPr>
        <w:t> </w:t>
      </w:r>
      <w:r w:rsidRPr="002615B0">
        <w:rPr>
          <w:rFonts w:eastAsia="Calibri"/>
          <w:color w:val="000000"/>
          <w:sz w:val="20"/>
          <w:szCs w:val="20"/>
          <w:lang w:val="en-CA" w:eastAsia="en-US"/>
        </w:rPr>
        <w:t xml:space="preserve">have been tainted so as to produce — sometimes </w:t>
      </w:r>
      <w:r w:rsidR="002B68DB">
        <w:rPr>
          <w:rFonts w:eastAsia="Calibri"/>
          <w:color w:val="000000"/>
          <w:sz w:val="20"/>
          <w:szCs w:val="20"/>
          <w:lang w:val="en-CA" w:eastAsia="en-US"/>
        </w:rPr>
        <w:br/>
      </w:r>
      <w:r w:rsidRPr="002615B0">
        <w:rPr>
          <w:rFonts w:eastAsia="Calibri"/>
          <w:color w:val="000000"/>
          <w:sz w:val="20"/>
          <w:szCs w:val="20"/>
          <w:lang w:val="en-CA" w:eastAsia="en-US"/>
        </w:rPr>
        <w:t>unwittingly — racist outcomes.”</w:t>
      </w:r>
    </w:p>
    <w:p w14:paraId="48687B97"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You can see how this implicit bias towards ‘people like us’ would, over time, unfairly exclude certain groups. </w:t>
      </w:r>
    </w:p>
    <w:p w14:paraId="6B5A33F5" w14:textId="1A01DA14"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Another factor that plays into structural inequality is privilege. Those with greater privilege are more likely to get ahead. They are likely to be white, to live in safer neighbourhoods, to attend good schools, and to have access to good health care. They are more likely to have parents who are well-educated and have the money to pay for sports programs, music lessons, or college tuition. They have easier access to role</w:t>
      </w:r>
      <w:r w:rsidR="003619CF">
        <w:rPr>
          <w:rFonts w:eastAsia="Calibri"/>
          <w:color w:val="000000"/>
          <w:sz w:val="20"/>
          <w:szCs w:val="20"/>
          <w:lang w:val="en-CA" w:eastAsia="en-US"/>
        </w:rPr>
        <w:t> </w:t>
      </w:r>
      <w:r w:rsidRPr="002615B0">
        <w:rPr>
          <w:rFonts w:eastAsia="Calibri"/>
          <w:color w:val="000000"/>
          <w:sz w:val="20"/>
          <w:szCs w:val="20"/>
          <w:lang w:val="en-CA" w:eastAsia="en-US"/>
        </w:rPr>
        <w:t xml:space="preserve">models and mentors who look like them. </w:t>
      </w:r>
    </w:p>
    <w:p w14:paraId="7E88319D" w14:textId="265CA0F8"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Canada is a much more </w:t>
      </w:r>
      <w:r w:rsidRPr="002615B0">
        <w:rPr>
          <w:rFonts w:eastAsia="Calibri"/>
          <w:b/>
          <w:bCs/>
          <w:color w:val="000000"/>
          <w:sz w:val="20"/>
          <w:szCs w:val="20"/>
          <w:lang w:val="en-CA" w:eastAsia="en-US"/>
        </w:rPr>
        <w:t>inclusive</w:t>
      </w:r>
      <w:r w:rsidRPr="002615B0">
        <w:rPr>
          <w:rFonts w:eastAsia="Calibri"/>
          <w:color w:val="000000"/>
          <w:sz w:val="20"/>
          <w:szCs w:val="20"/>
          <w:lang w:val="en-CA" w:eastAsia="en-US"/>
        </w:rPr>
        <w:t xml:space="preserve"> society than it used to be. Yet the people in power, those who lead our institutions, sit around corporate boardroom tables, make important decisions, and have influence — those whose lives appear to matter </w:t>
      </w:r>
      <w:r w:rsidR="003619CF">
        <w:rPr>
          <w:rFonts w:eastAsia="Calibri"/>
          <w:color w:val="000000"/>
          <w:sz w:val="20"/>
          <w:szCs w:val="20"/>
          <w:lang w:val="en-CA" w:eastAsia="en-US"/>
        </w:rPr>
        <w:br/>
      </w:r>
      <w:r w:rsidRPr="002615B0">
        <w:rPr>
          <w:rFonts w:eastAsia="Calibri"/>
          <w:color w:val="000000"/>
          <w:sz w:val="20"/>
          <w:szCs w:val="20"/>
          <w:lang w:val="en-CA" w:eastAsia="en-US"/>
        </w:rPr>
        <w:t xml:space="preserve">more — are still </w:t>
      </w:r>
      <w:r w:rsidRPr="002615B0">
        <w:rPr>
          <w:rFonts w:eastAsia="Calibri"/>
          <w:b/>
          <w:bCs/>
          <w:color w:val="000000"/>
          <w:sz w:val="20"/>
          <w:szCs w:val="20"/>
          <w:lang w:val="en-CA" w:eastAsia="en-US"/>
        </w:rPr>
        <w:t>predominantly</w:t>
      </w:r>
      <w:r w:rsidRPr="002615B0">
        <w:rPr>
          <w:rFonts w:eastAsia="Calibri"/>
          <w:color w:val="000000"/>
          <w:sz w:val="20"/>
          <w:szCs w:val="20"/>
          <w:lang w:val="en-CA" w:eastAsia="en-US"/>
        </w:rPr>
        <w:t xml:space="preserve"> white. Currently, 11 of Canada’s </w:t>
      </w:r>
      <w:r w:rsidRPr="002615B0">
        <w:rPr>
          <w:rFonts w:eastAsia="Calibri"/>
          <w:color w:val="000000"/>
          <w:sz w:val="20"/>
          <w:szCs w:val="20"/>
          <w:lang w:val="en-CA" w:eastAsia="en-US"/>
        </w:rPr>
        <w:t>338</w:t>
      </w:r>
      <w:r w:rsidR="00BD716B">
        <w:rPr>
          <w:rFonts w:eastAsia="Calibri"/>
          <w:color w:val="000000"/>
          <w:sz w:val="20"/>
          <w:szCs w:val="20"/>
          <w:lang w:val="en-CA" w:eastAsia="en-US"/>
        </w:rPr>
        <w:t> </w:t>
      </w:r>
      <w:r w:rsidRPr="002615B0">
        <w:rPr>
          <w:rFonts w:eastAsia="Calibri"/>
          <w:color w:val="000000"/>
          <w:sz w:val="20"/>
          <w:szCs w:val="20"/>
          <w:lang w:val="en-CA" w:eastAsia="en-US"/>
        </w:rPr>
        <w:t>MPs are Indigenous, and nine are</w:t>
      </w:r>
      <w:r w:rsidR="00BD716B">
        <w:rPr>
          <w:rFonts w:eastAsia="Calibri"/>
          <w:color w:val="000000"/>
          <w:sz w:val="20"/>
          <w:szCs w:val="20"/>
          <w:lang w:val="en-CA" w:eastAsia="en-US"/>
        </w:rPr>
        <w:t> </w:t>
      </w:r>
      <w:r w:rsidRPr="002615B0">
        <w:rPr>
          <w:rFonts w:eastAsia="Calibri"/>
          <w:color w:val="000000"/>
          <w:sz w:val="20"/>
          <w:szCs w:val="20"/>
          <w:lang w:val="en-CA" w:eastAsia="en-US"/>
        </w:rPr>
        <w:t>Black.</w:t>
      </w:r>
    </w:p>
    <w:p w14:paraId="49E45EBA"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Matthew Green is one of these few Black MPs. He vividly remembers being nine years old and seeing Canada’s first-ever Black MP, Lincoln Alexander, on stage. He said Alexander’s “dignity... grace and an authority” impressed him powerfully and spurred his interest in politics.</w:t>
      </w:r>
    </w:p>
    <w:p w14:paraId="5912E7CD"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Young Canadians need to see role models that look like them. They need to believe it’s possible that they could one day follow in their steps. </w:t>
      </w:r>
    </w:p>
    <w:p w14:paraId="45538255"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“If you can’t see it, you can’t be it,” Mr. Green says.</w:t>
      </w:r>
    </w:p>
    <w:p w14:paraId="2FBBCF12"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Of course, it’s possible to come from an underprivileged background and to succeed, and many notable Canadians have. But it’s harder. Despite cultural backgrounds and life experiences that contribute to the diversity and richness of Canadian society, the different experiences of the less privileged are often marginalized and disregarded.</w:t>
      </w:r>
    </w:p>
    <w:p w14:paraId="5303B75C" w14:textId="2D10F64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And even when they become successful professionals, they still bump up against systemic racism. Brooks Arcand-Paul is a respected Alberta lawyer and MLA, who also identifies as Cree. He grew up on the Alexander First Nation in Treaty Six territory. Despite his position, he has himself has been pulled over and questioned on multiple occasions by the police because he is Indigenous. Lori Anne Thomas, a Black criminal lawyer recently appointed to the Ontario Court of Justice, has been told by court staff move out of the area of the courtroom reserved for </w:t>
      </w:r>
      <w:r w:rsidR="0091403D">
        <w:rPr>
          <w:rFonts w:eastAsia="Calibri"/>
          <w:color w:val="000000"/>
          <w:sz w:val="20"/>
          <w:szCs w:val="20"/>
          <w:lang w:val="en-CA" w:eastAsia="en-US"/>
        </w:rPr>
        <w:br/>
      </w:r>
      <w:r w:rsidRPr="002615B0">
        <w:rPr>
          <w:rFonts w:eastAsia="Calibri"/>
          <w:color w:val="000000"/>
          <w:sz w:val="20"/>
          <w:szCs w:val="20"/>
          <w:lang w:val="en-CA" w:eastAsia="en-US"/>
        </w:rPr>
        <w:t xml:space="preserve">lawyers – even though she was one. </w:t>
      </w:r>
    </w:p>
    <w:p w14:paraId="509E2BBF" w14:textId="0902D4F1"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“I’ve heard more than enough times, ‘You don’t look like a lawyer.’ I know </w:t>
      </w:r>
      <w:r w:rsidRPr="002615B0">
        <w:rPr>
          <w:rFonts w:eastAsia="Calibri"/>
          <w:color w:val="000000"/>
          <w:sz w:val="20"/>
          <w:szCs w:val="20"/>
          <w:lang w:val="en-CA" w:eastAsia="en-US"/>
        </w:rPr>
        <w:t xml:space="preserve">exactly what that means, which is that I’m not a tall, white man,” says </w:t>
      </w:r>
      <w:r w:rsidR="003619CF">
        <w:rPr>
          <w:rFonts w:eastAsia="Calibri"/>
          <w:color w:val="000000"/>
          <w:sz w:val="20"/>
          <w:szCs w:val="20"/>
          <w:lang w:val="en-CA" w:eastAsia="en-US"/>
        </w:rPr>
        <w:br/>
      </w:r>
      <w:r w:rsidRPr="002615B0">
        <w:rPr>
          <w:rFonts w:eastAsia="Calibri"/>
          <w:color w:val="000000"/>
          <w:sz w:val="20"/>
          <w:szCs w:val="20"/>
          <w:lang w:val="en-CA" w:eastAsia="en-US"/>
        </w:rPr>
        <w:t xml:space="preserve">Ms. Thomas.  </w:t>
      </w:r>
    </w:p>
    <w:p w14:paraId="5F012ABB"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“It hits at you,” she says, to be “constantly reminded that you’re kind of not expected to be here.”</w:t>
      </w:r>
    </w:p>
    <w:p w14:paraId="4AD13ACC" w14:textId="7CE8C60D" w:rsidR="002615B0" w:rsidRPr="002615B0" w:rsidRDefault="002615B0" w:rsidP="002615B0">
      <w:pPr>
        <w:suppressAutoHyphens/>
        <w:autoSpaceDE w:val="0"/>
        <w:autoSpaceDN w:val="0"/>
        <w:adjustRightInd w:val="0"/>
        <w:spacing w:before="70" w:after="70" w:line="300" w:lineRule="atLeast"/>
        <w:textAlignment w:val="center"/>
        <w:rPr>
          <w:rFonts w:eastAsia="Calibri"/>
          <w:b/>
          <w:bCs/>
          <w:color w:val="000000"/>
          <w:sz w:val="20"/>
          <w:szCs w:val="20"/>
          <w:lang w:eastAsia="en-US"/>
        </w:rPr>
      </w:pPr>
      <w:r w:rsidRPr="002615B0">
        <w:rPr>
          <w:rFonts w:eastAsia="Calibri"/>
          <w:b/>
          <w:bCs/>
          <w:color w:val="000000"/>
          <w:sz w:val="20"/>
          <w:szCs w:val="20"/>
          <w:lang w:eastAsia="en-US"/>
        </w:rPr>
        <w:t xml:space="preserve">A more equal, more inclusive, </w:t>
      </w:r>
      <w:r w:rsidR="003619CF">
        <w:rPr>
          <w:rFonts w:eastAsia="Calibri"/>
          <w:b/>
          <w:bCs/>
          <w:color w:val="000000"/>
          <w:sz w:val="20"/>
          <w:szCs w:val="20"/>
          <w:lang w:eastAsia="en-US"/>
        </w:rPr>
        <w:br/>
      </w:r>
      <w:r w:rsidRPr="002615B0">
        <w:rPr>
          <w:rFonts w:eastAsia="Calibri"/>
          <w:b/>
          <w:bCs/>
          <w:color w:val="000000"/>
          <w:sz w:val="20"/>
          <w:szCs w:val="20"/>
          <w:lang w:eastAsia="en-US"/>
        </w:rPr>
        <w:t>more just society</w:t>
      </w:r>
    </w:p>
    <w:p w14:paraId="57C98F68"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How can we avoid perpetuating systemic racism? </w:t>
      </w:r>
    </w:p>
    <w:p w14:paraId="6A8F66D0"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Understanding the issue is a good place to start. We can acknowledge that systemic racism exists, and learn to recognize it. We can learn about our country’s history and how racist elements have become </w:t>
      </w:r>
      <w:r w:rsidRPr="002615B0">
        <w:rPr>
          <w:rFonts w:eastAsia="Calibri"/>
          <w:b/>
          <w:bCs/>
          <w:color w:val="000000"/>
          <w:sz w:val="20"/>
          <w:szCs w:val="20"/>
          <w:lang w:val="en-CA" w:eastAsia="en-US"/>
        </w:rPr>
        <w:t>entrenched</w:t>
      </w:r>
      <w:r w:rsidRPr="002615B0">
        <w:rPr>
          <w:rFonts w:eastAsia="Calibri"/>
          <w:color w:val="000000"/>
          <w:sz w:val="20"/>
          <w:szCs w:val="20"/>
          <w:lang w:val="en-CA" w:eastAsia="en-US"/>
        </w:rPr>
        <w:t xml:space="preserve"> in our institutions. We can reflect on the unconscious biases we ourselves may hold, and the role we play in perpetuating societal injustices.</w:t>
      </w:r>
    </w:p>
    <w:p w14:paraId="1A683832" w14:textId="766AB995"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We can look at our institutions through an anti-racism lens. Is “whiteness” the norm? Is there representation, particularly in leadership roles, from Indigenous people and members of racialized communities? Whose experiences are</w:t>
      </w:r>
      <w:r w:rsidR="003619CF">
        <w:rPr>
          <w:rFonts w:eastAsia="Calibri"/>
          <w:color w:val="000000"/>
          <w:sz w:val="20"/>
          <w:szCs w:val="20"/>
          <w:lang w:val="en-CA" w:eastAsia="en-US"/>
        </w:rPr>
        <w:t> </w:t>
      </w:r>
      <w:r w:rsidRPr="002615B0">
        <w:rPr>
          <w:rFonts w:eastAsia="Calibri"/>
          <w:color w:val="000000"/>
          <w:sz w:val="20"/>
          <w:szCs w:val="20"/>
          <w:lang w:val="en-CA" w:eastAsia="en-US"/>
        </w:rPr>
        <w:t>valued?</w:t>
      </w:r>
    </w:p>
    <w:p w14:paraId="2B408898"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 xml:space="preserve">Acknowledging the existence of system racism in Canada is not to attack our country, our identity, or our values. </w:t>
      </w:r>
    </w:p>
    <w:p w14:paraId="65C4EC0F" w14:textId="77777777" w:rsidR="002615B0" w:rsidRPr="002615B0" w:rsidRDefault="002615B0" w:rsidP="002615B0">
      <w:pPr>
        <w:suppressAutoHyphens/>
        <w:autoSpaceDE w:val="0"/>
        <w:autoSpaceDN w:val="0"/>
        <w:adjustRightInd w:val="0"/>
        <w:spacing w:before="70" w:after="70" w:line="300" w:lineRule="atLeast"/>
        <w:textAlignment w:val="center"/>
        <w:rPr>
          <w:rFonts w:eastAsia="Calibri"/>
          <w:color w:val="000000"/>
          <w:sz w:val="20"/>
          <w:szCs w:val="20"/>
          <w:lang w:val="en-CA" w:eastAsia="en-US"/>
        </w:rPr>
      </w:pPr>
      <w:r w:rsidRPr="002615B0">
        <w:rPr>
          <w:rFonts w:eastAsia="Calibri"/>
          <w:color w:val="000000"/>
          <w:sz w:val="20"/>
          <w:szCs w:val="20"/>
          <w:lang w:val="en-CA" w:eastAsia="en-US"/>
        </w:rPr>
        <w:t>“Grappling with such truths is not somehow unpatriotic,” says constitutional lawyer Mr. Thorne. “It is a sign of a mature society — one honest enough to recognize when it falls short of its values and that believes in those values enough to at least try to live up to them.’”</w:t>
      </w:r>
    </w:p>
    <w:p w14:paraId="05E87F48" w14:textId="4EA0E82B" w:rsidR="00054EDF" w:rsidRDefault="002615B0" w:rsidP="002615B0">
      <w:pPr>
        <w:suppressAutoHyphens/>
        <w:autoSpaceDE w:val="0"/>
        <w:autoSpaceDN w:val="0"/>
        <w:adjustRightInd w:val="0"/>
        <w:spacing w:before="70" w:after="70" w:line="300" w:lineRule="atLeast"/>
        <w:textAlignment w:val="center"/>
        <w:rPr>
          <w:rFonts w:eastAsia="MS Mincho"/>
          <w:color w:val="000000"/>
          <w:sz w:val="22"/>
          <w:szCs w:val="22"/>
          <w:lang w:val="en-CA" w:eastAsia="en-US"/>
        </w:rPr>
      </w:pPr>
      <w:r w:rsidRPr="002615B0">
        <w:rPr>
          <w:rFonts w:eastAsia="Calibri"/>
          <w:color w:val="000000"/>
          <w:sz w:val="20"/>
          <w:szCs w:val="20"/>
          <w:lang w:val="en-CA" w:eastAsia="en-US"/>
        </w:rPr>
        <w:t>“At the end of the day, there’s going to be some difficult conversations,” says Mr. Arcand-Paul.</w:t>
      </w:r>
    </w:p>
    <w:p w14:paraId="01D30433" w14:textId="77777777" w:rsidR="002B68DB" w:rsidRDefault="002B68DB" w:rsidP="00130B87">
      <w:pPr>
        <w:suppressAutoHyphens/>
        <w:autoSpaceDE w:val="0"/>
        <w:autoSpaceDN w:val="0"/>
        <w:adjustRightInd w:val="0"/>
        <w:spacing w:before="70" w:after="70" w:line="300" w:lineRule="atLeast"/>
        <w:textAlignment w:val="center"/>
        <w:rPr>
          <w:rFonts w:eastAsia="MS Mincho"/>
          <w:color w:val="000000"/>
          <w:sz w:val="22"/>
          <w:szCs w:val="22"/>
          <w:lang w:val="en-CA" w:eastAsia="en-US"/>
        </w:rPr>
        <w:sectPr w:rsidR="002B68DB" w:rsidSect="00C35F23">
          <w:footerReference w:type="even" r:id="rId24"/>
          <w:footerReference w:type="default" r:id="rId25"/>
          <w:footerReference w:type="first" r:id="rId26"/>
          <w:type w:val="continuous"/>
          <w:pgSz w:w="12240" w:h="15840"/>
          <w:pgMar w:top="720" w:right="720" w:bottom="720" w:left="720" w:header="720" w:footer="720" w:gutter="0"/>
          <w:cols w:num="3" w:space="720"/>
          <w:noEndnote/>
        </w:sectPr>
      </w:pPr>
    </w:p>
    <w:p w14:paraId="07852988" w14:textId="6ED7C6D0" w:rsidR="002B68DB" w:rsidRDefault="002B68DB">
      <w:pPr>
        <w:rPr>
          <w:rFonts w:eastAsia="MS Mincho"/>
          <w:color w:val="000000"/>
          <w:sz w:val="22"/>
          <w:szCs w:val="22"/>
          <w:lang w:val="en-CA" w:eastAsia="en-US"/>
        </w:rPr>
      </w:pPr>
      <w:r>
        <w:rPr>
          <w:rFonts w:eastAsia="MS Mincho"/>
          <w:color w:val="000000"/>
          <w:sz w:val="22"/>
          <w:szCs w:val="22"/>
          <w:lang w:val="en-CA" w:eastAsia="en-US"/>
        </w:rPr>
        <w:br w:type="page"/>
      </w:r>
    </w:p>
    <w:p w14:paraId="61B6B5A7" w14:textId="77777777" w:rsidR="00F9178C" w:rsidRDefault="00F9178C" w:rsidP="004D4776">
      <w:pPr>
        <w:suppressAutoHyphens/>
        <w:autoSpaceDE w:val="0"/>
        <w:autoSpaceDN w:val="0"/>
        <w:adjustRightInd w:val="0"/>
        <w:spacing w:before="70" w:after="70" w:line="280" w:lineRule="atLeast"/>
        <w:ind w:right="1134"/>
        <w:textAlignment w:val="center"/>
        <w:rPr>
          <w:rFonts w:eastAsia="MS Mincho"/>
          <w:color w:val="000000"/>
          <w:sz w:val="22"/>
          <w:szCs w:val="22"/>
          <w:lang w:val="en-CA" w:eastAsia="en-US"/>
        </w:rPr>
      </w:pPr>
    </w:p>
    <w:p w14:paraId="4B494348" w14:textId="77777777" w:rsidR="00D76C20" w:rsidRPr="00D73F22" w:rsidRDefault="00D76C20" w:rsidP="004D4776">
      <w:pPr>
        <w:suppressAutoHyphens/>
        <w:autoSpaceDE w:val="0"/>
        <w:autoSpaceDN w:val="0"/>
        <w:adjustRightInd w:val="0"/>
        <w:spacing w:before="70" w:after="70" w:line="280" w:lineRule="atLeast"/>
        <w:ind w:right="1134"/>
        <w:textAlignment w:val="center"/>
        <w:rPr>
          <w:rFonts w:eastAsia="MS Mincho"/>
          <w:color w:val="000000"/>
          <w:sz w:val="22"/>
          <w:szCs w:val="22"/>
          <w:lang w:val="en-CA" w:eastAsia="en-US"/>
        </w:rPr>
      </w:pPr>
    </w:p>
    <w:p w14:paraId="7F8EE7AE" w14:textId="77777777" w:rsidR="002B68DB" w:rsidRPr="002B68DB" w:rsidRDefault="002B68DB" w:rsidP="002B68DB">
      <w:pPr>
        <w:suppressAutoHyphens/>
        <w:autoSpaceDE w:val="0"/>
        <w:autoSpaceDN w:val="0"/>
        <w:adjustRightInd w:val="0"/>
        <w:spacing w:before="70" w:after="70" w:line="300" w:lineRule="atLeast"/>
        <w:ind w:right="2295"/>
        <w:textAlignment w:val="center"/>
        <w:rPr>
          <w:iCs/>
          <w:color w:val="0432FF"/>
          <w:lang w:val="en-CA" w:eastAsia="en-US"/>
        </w:rPr>
      </w:pPr>
      <w:r w:rsidRPr="002B68DB">
        <w:rPr>
          <w:b/>
          <w:bCs/>
          <w:iCs/>
          <w:color w:val="0432FF"/>
          <w:lang w:eastAsia="en-US"/>
        </w:rPr>
        <w:t>Canada’s Anti-Racism Strategy</w:t>
      </w:r>
      <w:r w:rsidRPr="002B68DB">
        <w:rPr>
          <w:iCs/>
          <w:color w:val="0432FF"/>
          <w:lang w:val="en-CA" w:eastAsia="en-US"/>
        </w:rPr>
        <w:t xml:space="preserve"> </w:t>
      </w:r>
    </w:p>
    <w:p w14:paraId="285AF31A"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 xml:space="preserve">In 2019, the federal government unveiled its Anti-Racism Strategy. It was informed by input gathered during months of cross-country consultations with Canadians who have experienced racism and discrimination. </w:t>
      </w:r>
    </w:p>
    <w:p w14:paraId="442CEDB5"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 xml:space="preserve">The prime minister says the government has listened. It will be introducing reforms in many areas, including policing and the legal system (for example, looking at Indigenous representation on juries). </w:t>
      </w:r>
    </w:p>
    <w:p w14:paraId="0AA81A9D"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 xml:space="preserve">One program, launched in </w:t>
      </w:r>
      <w:proofErr w:type="gramStart"/>
      <w:r w:rsidRPr="00D76C20">
        <w:rPr>
          <w:iCs/>
          <w:color w:val="0432FF"/>
          <w:sz w:val="20"/>
          <w:szCs w:val="20"/>
          <w:lang w:val="en-CA" w:eastAsia="en-US"/>
        </w:rPr>
        <w:t>2021,  is</w:t>
      </w:r>
      <w:proofErr w:type="gramEnd"/>
      <w:r w:rsidRPr="00D76C20">
        <w:rPr>
          <w:iCs/>
          <w:color w:val="0432FF"/>
          <w:sz w:val="20"/>
          <w:szCs w:val="20"/>
          <w:lang w:val="en-CA" w:eastAsia="en-US"/>
        </w:rPr>
        <w:t xml:space="preserve"> designed to help Black entrepreneurs get business loans. The head of the Black Business and Professional Association called this a “game changer”.</w:t>
      </w:r>
    </w:p>
    <w:p w14:paraId="6E11B50D"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“Systemic racism, that is the biggest factor when we walk into a bank,” says Nadine Spencer.</w:t>
      </w:r>
    </w:p>
    <w:p w14:paraId="632ED02C" w14:textId="385BA085" w:rsidR="00054EDF"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“I always say that the biggest challenge Black business owners face is that they are black.”</w:t>
      </w:r>
    </w:p>
    <w:p w14:paraId="77531F48" w14:textId="77777777" w:rsidR="00054EDF" w:rsidRDefault="00054EDF"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2778DD79"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6136AE56"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4DD8B064"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7E2E9AFD" w14:textId="77777777" w:rsidR="00D76C20" w:rsidRPr="00D73F22"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21CB0642" w14:textId="77777777" w:rsidR="002B68DB" w:rsidRPr="002B68DB" w:rsidRDefault="002B68DB" w:rsidP="002B68DB">
      <w:pPr>
        <w:suppressAutoHyphens/>
        <w:autoSpaceDE w:val="0"/>
        <w:autoSpaceDN w:val="0"/>
        <w:adjustRightInd w:val="0"/>
        <w:spacing w:before="70" w:after="70" w:line="300" w:lineRule="atLeast"/>
        <w:ind w:right="2295"/>
        <w:textAlignment w:val="center"/>
        <w:rPr>
          <w:iCs/>
          <w:color w:val="0432FF"/>
          <w:lang w:val="en-CA" w:eastAsia="en-US"/>
        </w:rPr>
      </w:pPr>
      <w:r w:rsidRPr="002B68DB">
        <w:rPr>
          <w:b/>
          <w:bCs/>
          <w:iCs/>
          <w:color w:val="0432FF"/>
          <w:lang w:eastAsia="en-US"/>
        </w:rPr>
        <w:t>Racism and Self-Worth</w:t>
      </w:r>
      <w:r w:rsidRPr="002B68DB">
        <w:rPr>
          <w:iCs/>
          <w:color w:val="0432FF"/>
          <w:lang w:val="en-CA" w:eastAsia="en-US"/>
        </w:rPr>
        <w:t xml:space="preserve"> </w:t>
      </w:r>
    </w:p>
    <w:p w14:paraId="04BBCF32"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 xml:space="preserve">“Growing up in a white suburb, I saw myself through the lens of whiteness and aspired to it,” says Brandon Yan. He is a biracial Canadian, with a Chinese dad. </w:t>
      </w:r>
    </w:p>
    <w:p w14:paraId="34087400"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 xml:space="preserve">As a teen, he tried to fit in. </w:t>
      </w:r>
    </w:p>
    <w:p w14:paraId="4356FEBD"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“I used to imagine myself with a different nose or with different eyes. I even used to imagine what it would be like to have a different dad — a dad who looked like other dads.”</w:t>
      </w:r>
    </w:p>
    <w:p w14:paraId="7B777139"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 xml:space="preserve">He started using a </w:t>
      </w:r>
      <w:proofErr w:type="spellStart"/>
      <w:r w:rsidRPr="00D76C20">
        <w:rPr>
          <w:iCs/>
          <w:color w:val="0432FF"/>
          <w:sz w:val="20"/>
          <w:szCs w:val="20"/>
          <w:lang w:val="en-CA" w:eastAsia="en-US"/>
        </w:rPr>
        <w:t>non-Chinese</w:t>
      </w:r>
      <w:proofErr w:type="spellEnd"/>
      <w:r w:rsidRPr="00D76C20">
        <w:rPr>
          <w:iCs/>
          <w:color w:val="0432FF"/>
          <w:sz w:val="20"/>
          <w:szCs w:val="20"/>
          <w:lang w:val="en-CA" w:eastAsia="en-US"/>
        </w:rPr>
        <w:t xml:space="preserve"> name on resumés, and found it easier to get job interviews. </w:t>
      </w:r>
    </w:p>
    <w:p w14:paraId="303F8C5F"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 xml:space="preserve">“Life rewarded me for erasing my </w:t>
      </w:r>
      <w:proofErr w:type="spellStart"/>
      <w:r w:rsidRPr="00D76C20">
        <w:rPr>
          <w:iCs/>
          <w:color w:val="0432FF"/>
          <w:sz w:val="20"/>
          <w:szCs w:val="20"/>
          <w:lang w:val="en-CA" w:eastAsia="en-US"/>
        </w:rPr>
        <w:t>Chineseness</w:t>
      </w:r>
      <w:proofErr w:type="spellEnd"/>
      <w:r w:rsidRPr="00D76C20">
        <w:rPr>
          <w:iCs/>
          <w:color w:val="0432FF"/>
          <w:sz w:val="20"/>
          <w:szCs w:val="20"/>
          <w:lang w:val="en-CA" w:eastAsia="en-US"/>
        </w:rPr>
        <w:t>.”</w:t>
      </w:r>
    </w:p>
    <w:p w14:paraId="10F8EB50" w14:textId="77777777" w:rsidR="002B68DB" w:rsidRPr="00D76C20"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Mr. Yan came to understand that when a society is built on racist attitudes, it impacts how you feel about who you are. As a Black, Indigenous, or Asian person, you start to doubt your self-worth.</w:t>
      </w:r>
    </w:p>
    <w:p w14:paraId="2379B296" w14:textId="38680486" w:rsidR="00054EDF" w:rsidRDefault="002B68DB" w:rsidP="00B610B6">
      <w:pPr>
        <w:suppressAutoHyphens/>
        <w:autoSpaceDE w:val="0"/>
        <w:autoSpaceDN w:val="0"/>
        <w:adjustRightInd w:val="0"/>
        <w:spacing w:before="70" w:after="70" w:line="300" w:lineRule="atLeast"/>
        <w:ind w:right="2296"/>
        <w:textAlignment w:val="center"/>
        <w:rPr>
          <w:iCs/>
          <w:color w:val="0432FF"/>
          <w:sz w:val="20"/>
          <w:szCs w:val="20"/>
          <w:lang w:val="en-CA" w:eastAsia="en-US"/>
        </w:rPr>
      </w:pPr>
      <w:r w:rsidRPr="00D76C20">
        <w:rPr>
          <w:iCs/>
          <w:color w:val="0432FF"/>
          <w:sz w:val="20"/>
          <w:szCs w:val="20"/>
          <w:lang w:val="en-CA" w:eastAsia="en-US"/>
        </w:rPr>
        <w:t xml:space="preserve">“And here’s the thing. I don’t think anyone ever told me to be ashamed of being half-Chinese or mixed race. That’s the </w:t>
      </w:r>
      <w:r w:rsidRPr="00D76C20">
        <w:rPr>
          <w:b/>
          <w:bCs/>
          <w:iCs/>
          <w:color w:val="0432FF"/>
          <w:sz w:val="20"/>
          <w:szCs w:val="20"/>
          <w:lang w:val="en-CA" w:eastAsia="en-US"/>
        </w:rPr>
        <w:t>insidiousness</w:t>
      </w:r>
      <w:r w:rsidRPr="00D76C20">
        <w:rPr>
          <w:iCs/>
          <w:color w:val="0432FF"/>
          <w:sz w:val="20"/>
          <w:szCs w:val="20"/>
          <w:lang w:val="en-CA" w:eastAsia="en-US"/>
        </w:rPr>
        <w:t xml:space="preserve"> of racism and white supremacy. It exists as normal and as abundant as the air that I breathed. It was on the TV. It was on the radio and in my music… It was in every family on my block. It was most of my teachers and it was every textbook.”  </w:t>
      </w:r>
    </w:p>
    <w:p w14:paraId="6BD7333B" w14:textId="77777777" w:rsidR="00D76C20" w:rsidRPr="00D76C20" w:rsidRDefault="00D76C20" w:rsidP="002B68DB">
      <w:pPr>
        <w:suppressAutoHyphens/>
        <w:autoSpaceDE w:val="0"/>
        <w:autoSpaceDN w:val="0"/>
        <w:adjustRightInd w:val="0"/>
        <w:spacing w:before="70" w:after="70" w:line="300" w:lineRule="atLeast"/>
        <w:ind w:right="2295"/>
        <w:textAlignment w:val="center"/>
        <w:rPr>
          <w:iCs/>
          <w:color w:val="0432FF"/>
          <w:sz w:val="20"/>
          <w:szCs w:val="20"/>
          <w:lang w:val="en-CA" w:eastAsia="en-US"/>
        </w:rPr>
      </w:pPr>
    </w:p>
    <w:p w14:paraId="0B6B0DEE" w14:textId="62D51FB4" w:rsidR="00D76C20" w:rsidRDefault="00D76C20">
      <w:pPr>
        <w:rPr>
          <w:iCs/>
          <w:color w:val="0432FF"/>
          <w:sz w:val="22"/>
          <w:szCs w:val="22"/>
          <w:lang w:val="en-CA" w:eastAsia="en-US"/>
        </w:rPr>
      </w:pPr>
      <w:r>
        <w:rPr>
          <w:iCs/>
          <w:color w:val="0432FF"/>
          <w:sz w:val="22"/>
          <w:szCs w:val="22"/>
          <w:lang w:val="en-CA" w:eastAsia="en-US"/>
        </w:rPr>
        <w:br w:type="page"/>
      </w:r>
    </w:p>
    <w:p w14:paraId="252E37CD" w14:textId="77777777" w:rsidR="00054EDF" w:rsidRDefault="00054EDF"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7C8ACEAE"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38F6277B"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272C6E21"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33C14C00"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63FCBE9E"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215A9B59"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0C27BC40"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6938CCD7"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6DABD32B"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332E9C64"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0F03E7F9"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6FECFB86"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7A1DCBC2"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0ED48126"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2CB2AC4C"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443AF3DC"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2C8A8241"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0429AFD1" w14:textId="77777777" w:rsidR="00D76C20" w:rsidRPr="00D73F22"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7D43EFDC" w14:textId="77777777" w:rsidR="00D76C20" w:rsidRDefault="00D76C20" w:rsidP="00120E34">
      <w:pPr>
        <w:suppressAutoHyphens/>
        <w:autoSpaceDE w:val="0"/>
        <w:autoSpaceDN w:val="0"/>
        <w:adjustRightInd w:val="0"/>
        <w:spacing w:line="280" w:lineRule="atLeast"/>
        <w:textAlignment w:val="center"/>
        <w:rPr>
          <w:rFonts w:eastAsia="MS Mincho"/>
          <w:b/>
          <w:bCs/>
          <w:color w:val="FF0000"/>
          <w:sz w:val="18"/>
          <w:szCs w:val="18"/>
          <w:lang w:val="en-CA" w:eastAsia="en-US"/>
        </w:rPr>
        <w:sectPr w:rsidR="00D76C20" w:rsidSect="00C35F23">
          <w:type w:val="continuous"/>
          <w:pgSz w:w="12240" w:h="15840"/>
          <w:pgMar w:top="720" w:right="720" w:bottom="720" w:left="720" w:header="720" w:footer="720" w:gutter="0"/>
          <w:cols w:space="720"/>
          <w:noEndnote/>
        </w:sectPr>
      </w:pPr>
    </w:p>
    <w:p w14:paraId="0C59495F" w14:textId="53F9E556" w:rsidR="00120E34" w:rsidRPr="00C25225" w:rsidRDefault="00120E34" w:rsidP="00120E34">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assimilate:</w:t>
      </w:r>
      <w:r w:rsidRPr="00C25225">
        <w:rPr>
          <w:rFonts w:eastAsia="MS Mincho"/>
          <w:color w:val="FF0000"/>
          <w:sz w:val="18"/>
          <w:szCs w:val="18"/>
          <w:lang w:val="en-CA" w:eastAsia="en-US"/>
        </w:rPr>
        <w:t xml:space="preserve"> to absorb a culturally distinct group into the mainstream culture</w:t>
      </w:r>
    </w:p>
    <w:p w14:paraId="34DC7A4B" w14:textId="566F7145" w:rsidR="00120E34" w:rsidRPr="00C25225" w:rsidRDefault="00120E34" w:rsidP="00120E34">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attribute:</w:t>
      </w:r>
      <w:r w:rsidRPr="00C25225">
        <w:rPr>
          <w:rFonts w:eastAsia="MS Mincho"/>
          <w:color w:val="FF0000"/>
          <w:sz w:val="18"/>
          <w:szCs w:val="18"/>
          <w:lang w:val="en-CA" w:eastAsia="en-US"/>
        </w:rPr>
        <w:t xml:space="preserve"> a characteristic or quality</w:t>
      </w:r>
    </w:p>
    <w:p w14:paraId="1BC1671E" w14:textId="29AEE037" w:rsidR="00120E34" w:rsidRPr="00C25225" w:rsidRDefault="00120E34" w:rsidP="00120E34">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Canadian Charter of Rights and Freedoms:</w:t>
      </w:r>
      <w:r w:rsidRPr="00C25225">
        <w:rPr>
          <w:rFonts w:eastAsia="MS Mincho"/>
          <w:color w:val="FF0000"/>
          <w:sz w:val="18"/>
          <w:szCs w:val="18"/>
          <w:lang w:val="en-CA" w:eastAsia="en-US"/>
        </w:rPr>
        <w:t xml:space="preserve"> a bill of rights entrenched in the Constitution of Canada that guarantees certain political rights to Canadian citizens and civil rights of everyone in Canada</w:t>
      </w:r>
    </w:p>
    <w:p w14:paraId="303F6D30" w14:textId="6A360893" w:rsidR="00C25225" w:rsidRPr="00C25225" w:rsidRDefault="00C25225"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colonialism:</w:t>
      </w:r>
      <w:r w:rsidRPr="00C25225">
        <w:rPr>
          <w:rFonts w:eastAsia="MS Mincho"/>
          <w:color w:val="FF0000"/>
          <w:sz w:val="18"/>
          <w:szCs w:val="18"/>
          <w:lang w:val="en-CA" w:eastAsia="en-US"/>
        </w:rPr>
        <w:t xml:space="preserve"> the period when the part of North America that became Canada was ruled by Britain </w:t>
      </w:r>
    </w:p>
    <w:p w14:paraId="194CF798" w14:textId="77777777" w:rsidR="00C25225" w:rsidRPr="00C25225" w:rsidRDefault="00C25225" w:rsidP="00C25225">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decimate:</w:t>
      </w:r>
      <w:r w:rsidRPr="00C25225">
        <w:rPr>
          <w:rFonts w:eastAsia="MS Mincho"/>
          <w:color w:val="FF0000"/>
          <w:sz w:val="18"/>
          <w:szCs w:val="18"/>
          <w:lang w:val="en-CA" w:eastAsia="en-US"/>
        </w:rPr>
        <w:t xml:space="preserve"> to spoil or destroy something, for example by getting rid of a lot of people</w:t>
      </w:r>
    </w:p>
    <w:p w14:paraId="25F89265" w14:textId="4C711821" w:rsidR="00C25225" w:rsidRPr="00C25225" w:rsidRDefault="00C25225"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deleterious:</w:t>
      </w:r>
      <w:r w:rsidRPr="00C25225">
        <w:rPr>
          <w:rFonts w:eastAsia="MS Mincho"/>
          <w:color w:val="FF0000"/>
          <w:sz w:val="18"/>
          <w:szCs w:val="18"/>
          <w:lang w:val="en-CA" w:eastAsia="en-US"/>
        </w:rPr>
        <w:t xml:space="preserve"> harmful</w:t>
      </w:r>
    </w:p>
    <w:p w14:paraId="7ABAB201" w14:textId="4FFFDE1B" w:rsidR="00C94198" w:rsidRPr="00C25225" w:rsidRDefault="00C94198"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disposition:</w:t>
      </w:r>
      <w:r w:rsidRPr="00C25225">
        <w:rPr>
          <w:rFonts w:eastAsia="MS Mincho"/>
          <w:color w:val="FF0000"/>
          <w:sz w:val="18"/>
          <w:szCs w:val="18"/>
          <w:lang w:val="en-CA" w:eastAsia="en-US"/>
        </w:rPr>
        <w:t xml:space="preserve"> a tendency to behave in a certain way</w:t>
      </w:r>
    </w:p>
    <w:p w14:paraId="0E2D4AE7" w14:textId="6A437FC5" w:rsidR="00C94198" w:rsidRPr="00C25225" w:rsidRDefault="00C94198"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disproportionately:</w:t>
      </w:r>
      <w:r w:rsidRPr="00C25225">
        <w:rPr>
          <w:rFonts w:eastAsia="MS Mincho"/>
          <w:color w:val="FF0000"/>
          <w:sz w:val="18"/>
          <w:szCs w:val="18"/>
          <w:lang w:val="en-CA" w:eastAsia="en-US"/>
        </w:rPr>
        <w:t xml:space="preserve"> in a manner that is bigger or smaller than expected in relation to something else</w:t>
      </w:r>
    </w:p>
    <w:p w14:paraId="48DBEB4E" w14:textId="7E7127DC" w:rsidR="00120E34" w:rsidRPr="00C25225" w:rsidRDefault="00120E34"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egregious:</w:t>
      </w:r>
      <w:r w:rsidRPr="00C25225">
        <w:rPr>
          <w:rFonts w:eastAsia="MS Mincho"/>
          <w:color w:val="FF0000"/>
          <w:sz w:val="18"/>
          <w:szCs w:val="18"/>
          <w:lang w:val="en-CA" w:eastAsia="en-US"/>
        </w:rPr>
        <w:t xml:space="preserve"> extremely bad</w:t>
      </w:r>
    </w:p>
    <w:p w14:paraId="199E4830" w14:textId="01F5AC34" w:rsidR="00C94198" w:rsidRPr="00C25225" w:rsidRDefault="00C94198"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entrenched:</w:t>
      </w:r>
      <w:r w:rsidRPr="00C25225">
        <w:rPr>
          <w:rFonts w:eastAsia="MS Mincho"/>
          <w:color w:val="FF0000"/>
          <w:sz w:val="18"/>
          <w:szCs w:val="18"/>
          <w:lang w:val="en-CA" w:eastAsia="en-US"/>
        </w:rPr>
        <w:t xml:space="preserve"> established firmly and securely</w:t>
      </w:r>
    </w:p>
    <w:p w14:paraId="007C24C8" w14:textId="74BE4ADE" w:rsidR="00C94198" w:rsidRPr="00C25225" w:rsidRDefault="00C94198"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inadvertently:</w:t>
      </w:r>
      <w:r w:rsidRPr="00C25225">
        <w:rPr>
          <w:rFonts w:eastAsia="MS Mincho"/>
          <w:color w:val="FF0000"/>
          <w:sz w:val="18"/>
          <w:szCs w:val="18"/>
          <w:lang w:val="en-CA" w:eastAsia="en-US"/>
        </w:rPr>
        <w:t xml:space="preserve"> not deliberately; without knowledge or intention</w:t>
      </w:r>
    </w:p>
    <w:p w14:paraId="68441215" w14:textId="284BD6CC" w:rsidR="00C94198" w:rsidRPr="00C25225" w:rsidRDefault="00C94198"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inclusive:</w:t>
      </w:r>
      <w:r w:rsidRPr="00C25225">
        <w:rPr>
          <w:rFonts w:eastAsia="MS Mincho"/>
          <w:color w:val="FF0000"/>
          <w:sz w:val="18"/>
          <w:szCs w:val="18"/>
          <w:lang w:val="en-CA" w:eastAsia="en-US"/>
        </w:rPr>
        <w:t xml:space="preserve"> deliberately aiming to involve all types of people</w:t>
      </w:r>
    </w:p>
    <w:p w14:paraId="4C3DF94C" w14:textId="77777777" w:rsidR="00C25225" w:rsidRPr="00C25225" w:rsidRDefault="00C25225" w:rsidP="00C25225">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Indian Act:</w:t>
      </w:r>
      <w:r w:rsidRPr="00C25225">
        <w:rPr>
          <w:rFonts w:eastAsia="MS Mincho"/>
          <w:color w:val="FF0000"/>
          <w:sz w:val="18"/>
          <w:szCs w:val="18"/>
          <w:lang w:val="en-CA" w:eastAsia="en-US"/>
        </w:rPr>
        <w:t xml:space="preserve"> a Canadian federal law through which the federal government administers Indian status, local First Nations governments, and the management of reserve land and communal monies</w:t>
      </w:r>
    </w:p>
    <w:p w14:paraId="2FC8A635" w14:textId="51F106E1" w:rsidR="00C25225" w:rsidRPr="00C25225" w:rsidRDefault="00C25225"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Indigenous:</w:t>
      </w:r>
      <w:r w:rsidRPr="00C25225">
        <w:rPr>
          <w:rFonts w:eastAsia="MS Mincho"/>
          <w:color w:val="FF0000"/>
          <w:sz w:val="18"/>
          <w:szCs w:val="18"/>
          <w:lang w:val="en-CA" w:eastAsia="en-US"/>
        </w:rPr>
        <w:t xml:space="preserve"> of or referring to an original inhabitant of the land that is now Canada: First Nations, Inuit, and Métis people</w:t>
      </w:r>
    </w:p>
    <w:p w14:paraId="30CB9CA9" w14:textId="50678E3D" w:rsidR="00C94198" w:rsidRPr="00C25225" w:rsidRDefault="00C94198"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insidiousness:</w:t>
      </w:r>
      <w:r w:rsidRPr="00C25225">
        <w:rPr>
          <w:rFonts w:eastAsia="MS Mincho"/>
          <w:color w:val="FF0000"/>
          <w:sz w:val="18"/>
          <w:szCs w:val="18"/>
          <w:lang w:val="en-CA" w:eastAsia="en-US"/>
        </w:rPr>
        <w:t xml:space="preserve"> subtle and cumulative harmfulness</w:t>
      </w:r>
    </w:p>
    <w:p w14:paraId="13EF034A" w14:textId="77777777" w:rsidR="00C25225" w:rsidRPr="00C25225" w:rsidRDefault="00C25225" w:rsidP="00C25225">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internment camps:</w:t>
      </w:r>
      <w:r w:rsidRPr="00C25225">
        <w:rPr>
          <w:rFonts w:eastAsia="MS Mincho"/>
          <w:color w:val="FF0000"/>
          <w:sz w:val="18"/>
          <w:szCs w:val="18"/>
          <w:lang w:val="en-CA" w:eastAsia="en-US"/>
        </w:rPr>
        <w:t xml:space="preserve"> camps for political prisoners or prisoners of war</w:t>
      </w:r>
    </w:p>
    <w:p w14:paraId="1ACCECE7" w14:textId="77777777" w:rsidR="00C25225" w:rsidRPr="00C25225" w:rsidRDefault="00C25225" w:rsidP="00C25225">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legacy:</w:t>
      </w:r>
      <w:r w:rsidRPr="00C25225">
        <w:rPr>
          <w:rFonts w:eastAsia="MS Mincho"/>
          <w:color w:val="FF0000"/>
          <w:sz w:val="18"/>
          <w:szCs w:val="18"/>
          <w:lang w:val="en-CA" w:eastAsia="en-US"/>
        </w:rPr>
        <w:t xml:space="preserve"> something such as a tradition or problem that exists as a result of something that happened in the past</w:t>
      </w:r>
    </w:p>
    <w:p w14:paraId="17F0843F" w14:textId="7068A4AA" w:rsidR="00C25225" w:rsidRPr="00C25225" w:rsidRDefault="00C25225"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marginalization:</w:t>
      </w:r>
      <w:r w:rsidRPr="00C25225">
        <w:rPr>
          <w:rFonts w:eastAsia="MS Mincho"/>
          <w:color w:val="FF0000"/>
          <w:sz w:val="18"/>
          <w:szCs w:val="18"/>
          <w:lang w:val="en-CA" w:eastAsia="en-US"/>
        </w:rPr>
        <w:t xml:space="preserve"> the social process of becoming or being made unimportant or irrelevant</w:t>
      </w:r>
    </w:p>
    <w:p w14:paraId="4DFB9B00" w14:textId="1FBAEB58" w:rsidR="00C94198" w:rsidRPr="00C25225" w:rsidRDefault="00C94198"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perpetuate:</w:t>
      </w:r>
      <w:r w:rsidRPr="00C25225">
        <w:rPr>
          <w:rFonts w:eastAsia="MS Mincho"/>
          <w:color w:val="FF0000"/>
          <w:sz w:val="18"/>
          <w:szCs w:val="18"/>
          <w:lang w:val="en-CA" w:eastAsia="en-US"/>
        </w:rPr>
        <w:t xml:space="preserve"> to make something such as a situation or process continue, especially one that is wrong, unfair, or dangerous</w:t>
      </w:r>
    </w:p>
    <w:p w14:paraId="167695C2" w14:textId="434B0A01" w:rsidR="00C94198" w:rsidRPr="00C25225" w:rsidRDefault="00C94198" w:rsidP="00C94198">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predominantly:</w:t>
      </w:r>
      <w:r w:rsidRPr="00C25225">
        <w:rPr>
          <w:rFonts w:eastAsia="MS Mincho"/>
          <w:color w:val="FF0000"/>
          <w:sz w:val="18"/>
          <w:szCs w:val="18"/>
          <w:lang w:val="en-CA" w:eastAsia="en-US"/>
        </w:rPr>
        <w:t xml:space="preserve"> mainly, or mostly </w:t>
      </w:r>
    </w:p>
    <w:p w14:paraId="0CC60EE6" w14:textId="77777777" w:rsidR="00C25225" w:rsidRPr="00C25225" w:rsidRDefault="00C25225" w:rsidP="00C25225">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presumption:</w:t>
      </w:r>
      <w:r w:rsidRPr="00C25225">
        <w:rPr>
          <w:rFonts w:eastAsia="MS Mincho"/>
          <w:color w:val="FF0000"/>
          <w:sz w:val="18"/>
          <w:szCs w:val="18"/>
          <w:lang w:val="en-CA" w:eastAsia="en-US"/>
        </w:rPr>
        <w:t xml:space="preserve"> a belief that something is true because it seems reasonable or likely</w:t>
      </w:r>
    </w:p>
    <w:p w14:paraId="7D4B5FBC" w14:textId="77777777" w:rsidR="00C25225" w:rsidRPr="00C25225" w:rsidRDefault="00C25225" w:rsidP="00C25225">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sanctioned:</w:t>
      </w:r>
      <w:r w:rsidRPr="00C25225">
        <w:rPr>
          <w:rFonts w:eastAsia="MS Mincho"/>
          <w:color w:val="FF0000"/>
          <w:sz w:val="18"/>
          <w:szCs w:val="18"/>
          <w:lang w:val="en-CA" w:eastAsia="en-US"/>
        </w:rPr>
        <w:t xml:space="preserve"> formally approved and invested with legal authority</w:t>
      </w:r>
    </w:p>
    <w:p w14:paraId="4FA4B44B" w14:textId="77777777" w:rsidR="00C25225" w:rsidRPr="00C25225" w:rsidRDefault="00C25225" w:rsidP="00C25225">
      <w:pPr>
        <w:suppressAutoHyphens/>
        <w:autoSpaceDE w:val="0"/>
        <w:autoSpaceDN w:val="0"/>
        <w:adjustRightInd w:val="0"/>
        <w:spacing w:line="280" w:lineRule="atLeast"/>
        <w:textAlignment w:val="center"/>
        <w:rPr>
          <w:rFonts w:eastAsia="MS Mincho"/>
          <w:color w:val="FF0000"/>
          <w:sz w:val="18"/>
          <w:szCs w:val="18"/>
          <w:lang w:val="en-CA" w:eastAsia="en-US"/>
        </w:rPr>
      </w:pPr>
      <w:r w:rsidRPr="00C25225">
        <w:rPr>
          <w:rFonts w:eastAsia="MS Mincho"/>
          <w:b/>
          <w:bCs/>
          <w:color w:val="FF0000"/>
          <w:sz w:val="18"/>
          <w:szCs w:val="18"/>
          <w:lang w:val="en-CA" w:eastAsia="en-US"/>
        </w:rPr>
        <w:t>segregation:</w:t>
      </w:r>
      <w:r w:rsidRPr="00C25225">
        <w:rPr>
          <w:rFonts w:eastAsia="MS Mincho"/>
          <w:color w:val="FF0000"/>
          <w:sz w:val="18"/>
          <w:szCs w:val="18"/>
          <w:lang w:val="en-CA" w:eastAsia="en-US"/>
        </w:rPr>
        <w:t xml:space="preserve"> the policy of keeping people from different groups, especially different ethnic groups, separate</w:t>
      </w:r>
    </w:p>
    <w:p w14:paraId="3C45AC91" w14:textId="7CA58AF7" w:rsidR="00C25225" w:rsidRPr="00C25225" w:rsidRDefault="00C25225" w:rsidP="00C25225">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subjugate:</w:t>
      </w:r>
      <w:r w:rsidRPr="00C25225">
        <w:rPr>
          <w:rFonts w:eastAsia="MS Mincho"/>
          <w:color w:val="FF0000"/>
          <w:sz w:val="18"/>
          <w:szCs w:val="18"/>
          <w:lang w:val="en-CA" w:eastAsia="en-US"/>
        </w:rPr>
        <w:t xml:space="preserve"> to defeat a group of people and force them to obey you</w:t>
      </w:r>
    </w:p>
    <w:p w14:paraId="05E0369C" w14:textId="77777777" w:rsidR="00120E34" w:rsidRPr="00C25225" w:rsidRDefault="00120E34" w:rsidP="00120E34">
      <w:pPr>
        <w:suppressAutoHyphens/>
        <w:autoSpaceDE w:val="0"/>
        <w:autoSpaceDN w:val="0"/>
        <w:adjustRightInd w:val="0"/>
        <w:spacing w:line="280" w:lineRule="atLeast"/>
        <w:textAlignment w:val="center"/>
        <w:rPr>
          <w:rFonts w:eastAsia="MS Mincho"/>
          <w:color w:val="FF0000"/>
          <w:sz w:val="18"/>
          <w:szCs w:val="18"/>
          <w:lang w:val="en-CA" w:eastAsia="en-US"/>
        </w:rPr>
      </w:pPr>
      <w:r w:rsidRPr="00D76C20">
        <w:rPr>
          <w:rFonts w:eastAsia="MS Mincho"/>
          <w:b/>
          <w:bCs/>
          <w:color w:val="FF0000"/>
          <w:sz w:val="18"/>
          <w:szCs w:val="18"/>
          <w:lang w:val="en-CA" w:eastAsia="en-US"/>
        </w:rPr>
        <w:t>travesty:</w:t>
      </w:r>
      <w:r w:rsidRPr="00C25225">
        <w:rPr>
          <w:rFonts w:eastAsia="MS Mincho"/>
          <w:color w:val="FF0000"/>
          <w:sz w:val="18"/>
          <w:szCs w:val="18"/>
          <w:lang w:val="en-CA" w:eastAsia="en-US"/>
        </w:rPr>
        <w:t xml:space="preserve"> a situation, action, or event that is shocking because it is very different from what it should be or because it seems very unfair</w:t>
      </w:r>
    </w:p>
    <w:p w14:paraId="66BFBDAD" w14:textId="77777777" w:rsidR="00F9178C" w:rsidRPr="00D73F22" w:rsidRDefault="00F9178C" w:rsidP="00054EDF">
      <w:pPr>
        <w:suppressAutoHyphens/>
        <w:autoSpaceDE w:val="0"/>
        <w:autoSpaceDN w:val="0"/>
        <w:adjustRightInd w:val="0"/>
        <w:spacing w:before="70" w:after="70" w:line="300" w:lineRule="atLeast"/>
        <w:ind w:right="2295"/>
        <w:textAlignment w:val="center"/>
        <w:rPr>
          <w:iCs/>
          <w:color w:val="0432FF"/>
          <w:sz w:val="20"/>
          <w:szCs w:val="20"/>
          <w:lang w:val="en-CA" w:eastAsia="en-US"/>
        </w:rPr>
      </w:pPr>
    </w:p>
    <w:p w14:paraId="3255CCA0"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0"/>
          <w:szCs w:val="20"/>
          <w:lang w:val="en-CA" w:eastAsia="en-US"/>
        </w:rPr>
        <w:sectPr w:rsidR="00D76C20" w:rsidSect="00C35F23">
          <w:type w:val="continuous"/>
          <w:pgSz w:w="12240" w:h="15840"/>
          <w:pgMar w:top="720" w:right="720" w:bottom="720" w:left="720" w:header="720" w:footer="720" w:gutter="0"/>
          <w:cols w:num="2" w:space="720"/>
          <w:noEndnote/>
        </w:sectPr>
      </w:pPr>
    </w:p>
    <w:p w14:paraId="679F85FB" w14:textId="6DE3D9DA" w:rsidR="00F9178C" w:rsidRPr="00D73F22" w:rsidRDefault="00F9178C">
      <w:pPr>
        <w:rPr>
          <w:rFonts w:eastAsia="MS Mincho"/>
          <w:color w:val="FF0000"/>
          <w:sz w:val="18"/>
          <w:szCs w:val="18"/>
          <w:lang w:val="en-CA" w:eastAsia="en-US"/>
        </w:rPr>
      </w:pPr>
      <w:r w:rsidRPr="00D73F22">
        <w:rPr>
          <w:rFonts w:eastAsia="MS Mincho"/>
          <w:color w:val="FF0000"/>
          <w:sz w:val="18"/>
          <w:szCs w:val="18"/>
          <w:lang w:val="en-CA" w:eastAsia="en-US"/>
        </w:rPr>
        <w:br w:type="page"/>
      </w:r>
    </w:p>
    <w:p w14:paraId="5C3949F0" w14:textId="77777777" w:rsidR="00227CB0" w:rsidRPr="00227CB0" w:rsidRDefault="00227CB0" w:rsidP="00227CB0">
      <w:pPr>
        <w:keepNext/>
        <w:keepLines/>
        <w:suppressAutoHyphens/>
        <w:autoSpaceDE w:val="0"/>
        <w:autoSpaceDN w:val="0"/>
        <w:adjustRightInd w:val="0"/>
        <w:spacing w:after="90" w:line="420" w:lineRule="atLeast"/>
        <w:textAlignment w:val="center"/>
        <w:rPr>
          <w:rFonts w:eastAsia="MS Mincho"/>
          <w:color w:val="000000" w:themeColor="text1"/>
          <w:sz w:val="22"/>
          <w:szCs w:val="22"/>
          <w:lang w:eastAsia="en-US"/>
        </w:rPr>
      </w:pPr>
      <w:r w:rsidRPr="00227CB0">
        <w:rPr>
          <w:rFonts w:eastAsia="MS Mincho"/>
          <w:b/>
          <w:bCs/>
          <w:color w:val="000000" w:themeColor="text1"/>
          <w:sz w:val="36"/>
          <w:szCs w:val="36"/>
          <w:lang w:eastAsia="en-US"/>
        </w:rPr>
        <w:lastRenderedPageBreak/>
        <w:t>Letter To My Children: Systemic Racism</w:t>
      </w:r>
      <w:r w:rsidRPr="00227CB0">
        <w:rPr>
          <w:rFonts w:eastAsia="MS Mincho"/>
          <w:color w:val="000000" w:themeColor="text1"/>
          <w:sz w:val="22"/>
          <w:szCs w:val="22"/>
          <w:lang w:eastAsia="en-US"/>
        </w:rPr>
        <w:t xml:space="preserve"> </w:t>
      </w:r>
    </w:p>
    <w:p w14:paraId="234C21BE" w14:textId="77777777" w:rsidR="00B11898" w:rsidRDefault="00B11898"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sectPr w:rsidR="00B11898" w:rsidSect="00C35F23">
          <w:type w:val="continuous"/>
          <w:pgSz w:w="12240" w:h="15840"/>
          <w:pgMar w:top="720" w:right="720" w:bottom="720" w:left="720" w:header="720" w:footer="720" w:gutter="0"/>
          <w:cols w:space="720"/>
          <w:noEndnote/>
        </w:sectPr>
      </w:pPr>
    </w:p>
    <w:p w14:paraId="1CD66B75"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When I was a little girl, I attended school on our reserve. I was smart. I felt smart. I knew I was smart. I got top grades. Our school was small. We didn’t have a lot. But I never questioned why. I was happy. My best friends were my cousins. I was in a safe place. </w:t>
      </w:r>
    </w:p>
    <w:p w14:paraId="68E5373A"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Later, my family moved. I found myself on the first day of grade 9 walking into a foreign world. Public school. All the other kids looked different. They were not as friendly. I didn’t have my cousins. I was alone. I walked into Language Arts class, picked a seat in the back and wanted to cry. No one came up to me and said hello. People glanced back a few times to look. But no one acknowledged I was there. I felt invisible. I sat listening as our teacher talked about our newest novel study. What was going on with my brain? Why wasn’t I understanding anything he was saying? Why did I suddenly feel so stupid? And I was definitely not about to lift my hand and ask any questions for clarity. I had no voice. </w:t>
      </w:r>
    </w:p>
    <w:p w14:paraId="3C84901A"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As time went </w:t>
      </w:r>
      <w:proofErr w:type="gramStart"/>
      <w:r w:rsidRPr="00227CB0">
        <w:rPr>
          <w:rFonts w:eastAsia="MS Mincho"/>
          <w:color w:val="000000" w:themeColor="text1"/>
          <w:sz w:val="20"/>
          <w:szCs w:val="20"/>
          <w:lang w:val="en-CA" w:eastAsia="en-US"/>
        </w:rPr>
        <w:t>on</w:t>
      </w:r>
      <w:proofErr w:type="gramEnd"/>
      <w:r w:rsidRPr="00227CB0">
        <w:rPr>
          <w:rFonts w:eastAsia="MS Mincho"/>
          <w:color w:val="000000" w:themeColor="text1"/>
          <w:sz w:val="20"/>
          <w:szCs w:val="20"/>
          <w:lang w:val="en-CA" w:eastAsia="en-US"/>
        </w:rPr>
        <w:t xml:space="preserve"> I found myself in the “general math” class instead of Algebra where I should have been. It was easy. Too easy. But I didn’t care, I was with most of the other “brown kids’’ in my class. It felt safe there. </w:t>
      </w:r>
    </w:p>
    <w:p w14:paraId="4498FBBA"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That year we had a project writing about what we wanted to be when we grew up. I never remembered my goal, but I do remember that my best friend – who was Indigenous, like me – said she wanted to be a lawyer. Our teacher said to her, “Maybe you should think of something more realistic.” </w:t>
      </w:r>
    </w:p>
    <w:p w14:paraId="3BFDF6F2"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My grades in that school were okay but not nearly as good as they were when I went to our little school on the reserve.   </w:t>
      </w:r>
    </w:p>
    <w:p w14:paraId="18F77CBB"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A couple of years later, we moved back to the rez. I did my last two years of schooling back in my safe place with people who looked like me, laughed like me, spoke like me. I was once again receiving top grades. I graduated as the class valedictorian of a tiny class of 9. </w:t>
      </w:r>
    </w:p>
    <w:p w14:paraId="6978CB1A"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So, what was the big difference? Why did I feel so smart in one school and stupid in the other? </w:t>
      </w:r>
    </w:p>
    <w:p w14:paraId="5A1494FD"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I don’t ever remember people calling me racist slurs in public school. The teachers seemed overall quite nice. But I think the unspoken was louder and </w:t>
      </w:r>
      <w:proofErr w:type="gramStart"/>
      <w:r w:rsidRPr="00227CB0">
        <w:rPr>
          <w:rFonts w:eastAsia="MS Mincho"/>
          <w:color w:val="000000" w:themeColor="text1"/>
          <w:sz w:val="20"/>
          <w:szCs w:val="20"/>
          <w:lang w:val="en-CA" w:eastAsia="en-US"/>
        </w:rPr>
        <w:t>more clear</w:t>
      </w:r>
      <w:proofErr w:type="gramEnd"/>
      <w:r w:rsidRPr="00227CB0">
        <w:rPr>
          <w:rFonts w:eastAsia="MS Mincho"/>
          <w:color w:val="000000" w:themeColor="text1"/>
          <w:sz w:val="20"/>
          <w:szCs w:val="20"/>
          <w:lang w:val="en-CA" w:eastAsia="en-US"/>
        </w:rPr>
        <w:t xml:space="preserve"> than the spoken.  </w:t>
      </w:r>
    </w:p>
    <w:p w14:paraId="62A48101"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The public school didn’t have to tell me I was stupid. It just didn’t remind me of my intelligence. The public school didn’t tell me I wasn’t seen, it just didn’t acknowledge I was there. The public school didn’t tell me to be quiet. It just didn’t give me a safe space to speak up. I came from a different world and the people in this new world didn’t realize how important a simple “welcome”, spoken with love, can reach the heart of a child and impact their future. </w:t>
      </w:r>
    </w:p>
    <w:p w14:paraId="5BF5EE0F" w14:textId="0182716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proofErr w:type="gramStart"/>
      <w:r w:rsidRPr="00227CB0">
        <w:rPr>
          <w:rFonts w:eastAsia="MS Mincho"/>
          <w:color w:val="000000" w:themeColor="text1"/>
          <w:sz w:val="20"/>
          <w:szCs w:val="20"/>
          <w:lang w:val="en-CA" w:eastAsia="en-US"/>
        </w:rPr>
        <w:t>So</w:t>
      </w:r>
      <w:proofErr w:type="gramEnd"/>
      <w:r w:rsidRPr="00227CB0">
        <w:rPr>
          <w:rFonts w:eastAsia="MS Mincho"/>
          <w:color w:val="000000" w:themeColor="text1"/>
          <w:sz w:val="20"/>
          <w:szCs w:val="20"/>
          <w:lang w:val="en-CA" w:eastAsia="en-US"/>
        </w:rPr>
        <w:t xml:space="preserve"> my dear children, when you came into our lives your Dad and I chose to homeschool you for six years. Yes, I’ll admit my short years in public school always remained in the back of my mind reminding me of what I never wanted you to experience.  But what we knew for sure was that on the first day you walked into that public school, we wanted you to know your value. We wanted you to know how important you are. We wanted you to know how smart you are. We wanted it ingrained into your soul so that no one could come by later and make you believe differently. We wanted you to stand proud as Anishinaabe/Cree/Samoan kids. We wanted you to be ready to face any world that may look different than yours and have the confidence to keep walking with your head held high. </w:t>
      </w:r>
    </w:p>
    <w:p w14:paraId="04BAA878"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My beautiful children, you may have to fight harder, but it will make you stronger. You may have to run a little further, but that will give you endurance.  You may hear negative words spoken to you, but brush them off and remember who you are. No matter the hardships you face due to the colour of your skin, always – always – walk in forgiveness because forgiveness will allow you to live a life filled with empathy. Empathy can connect hearts. Connected hearts will bring unity. And unity is unstoppable. </w:t>
      </w:r>
    </w:p>
    <w:p w14:paraId="3AB73C3B" w14:textId="77777777" w:rsidR="00B11898" w:rsidRDefault="00B11898" w:rsidP="00227CB0">
      <w:pPr>
        <w:suppressAutoHyphens/>
        <w:autoSpaceDE w:val="0"/>
        <w:autoSpaceDN w:val="0"/>
        <w:adjustRightInd w:val="0"/>
        <w:spacing w:before="70" w:after="70" w:line="300" w:lineRule="atLeast"/>
        <w:ind w:right="168"/>
        <w:textAlignment w:val="center"/>
        <w:rPr>
          <w:rFonts w:eastAsia="MS Mincho"/>
          <w:color w:val="000000" w:themeColor="text1"/>
          <w:sz w:val="20"/>
          <w:szCs w:val="20"/>
          <w:lang w:val="en-CA" w:eastAsia="en-US"/>
        </w:rPr>
        <w:sectPr w:rsidR="00B11898" w:rsidSect="00C35F23">
          <w:type w:val="continuous"/>
          <w:pgSz w:w="12240" w:h="15840"/>
          <w:pgMar w:top="720" w:right="720" w:bottom="720" w:left="720" w:header="720" w:footer="720" w:gutter="0"/>
          <w:cols w:num="2" w:space="720"/>
          <w:noEndnote/>
        </w:sectPr>
      </w:pPr>
    </w:p>
    <w:p w14:paraId="3F79B789" w14:textId="77777777" w:rsidR="00A61F7E" w:rsidRDefault="00A61F7E" w:rsidP="00227CB0">
      <w:pPr>
        <w:suppressAutoHyphens/>
        <w:autoSpaceDE w:val="0"/>
        <w:autoSpaceDN w:val="0"/>
        <w:adjustRightInd w:val="0"/>
        <w:spacing w:before="70" w:after="70" w:line="300" w:lineRule="atLeast"/>
        <w:ind w:right="168"/>
        <w:textAlignment w:val="center"/>
        <w:rPr>
          <w:rFonts w:eastAsia="MS Mincho"/>
          <w:color w:val="000000" w:themeColor="text1"/>
          <w:sz w:val="20"/>
          <w:szCs w:val="20"/>
          <w:lang w:val="en-CA" w:eastAsia="en-US"/>
        </w:rPr>
        <w:sectPr w:rsidR="00A61F7E" w:rsidSect="00C35F23">
          <w:type w:val="continuous"/>
          <w:pgSz w:w="12240" w:h="15840"/>
          <w:pgMar w:top="720" w:right="720" w:bottom="720" w:left="720" w:header="720" w:footer="720" w:gutter="0"/>
          <w:cols w:space="720"/>
          <w:noEndnote/>
        </w:sectPr>
      </w:pPr>
    </w:p>
    <w:p w14:paraId="6A3D536D" w14:textId="77777777" w:rsidR="00A61F7E" w:rsidRDefault="00A61F7E" w:rsidP="00227CB0">
      <w:pPr>
        <w:suppressAutoHyphens/>
        <w:autoSpaceDE w:val="0"/>
        <w:autoSpaceDN w:val="0"/>
        <w:adjustRightInd w:val="0"/>
        <w:spacing w:before="70" w:after="70" w:line="300" w:lineRule="atLeast"/>
        <w:ind w:right="168"/>
        <w:textAlignment w:val="center"/>
        <w:rPr>
          <w:rFonts w:eastAsia="MS Mincho"/>
          <w:color w:val="000000" w:themeColor="text1"/>
          <w:sz w:val="20"/>
          <w:szCs w:val="20"/>
          <w:lang w:val="en-CA" w:eastAsia="en-US"/>
        </w:rPr>
      </w:pPr>
    </w:p>
    <w:p w14:paraId="6938602C" w14:textId="77777777" w:rsidR="00A61F7E" w:rsidRDefault="00A61F7E" w:rsidP="00227CB0">
      <w:pPr>
        <w:suppressAutoHyphens/>
        <w:autoSpaceDE w:val="0"/>
        <w:autoSpaceDN w:val="0"/>
        <w:adjustRightInd w:val="0"/>
        <w:spacing w:before="70" w:after="70" w:line="300" w:lineRule="atLeast"/>
        <w:ind w:right="168"/>
        <w:textAlignment w:val="center"/>
        <w:rPr>
          <w:rFonts w:eastAsia="MS Mincho"/>
          <w:color w:val="000000" w:themeColor="text1"/>
          <w:sz w:val="20"/>
          <w:szCs w:val="20"/>
          <w:lang w:val="en-CA" w:eastAsia="en-US"/>
        </w:rPr>
      </w:pPr>
    </w:p>
    <w:p w14:paraId="7AAFFDAF" w14:textId="4DB66473" w:rsidR="00F9178C" w:rsidRPr="00227CB0" w:rsidRDefault="00227CB0" w:rsidP="00227CB0">
      <w:pPr>
        <w:suppressAutoHyphens/>
        <w:autoSpaceDE w:val="0"/>
        <w:autoSpaceDN w:val="0"/>
        <w:adjustRightInd w:val="0"/>
        <w:spacing w:before="70" w:after="70" w:line="300" w:lineRule="atLeast"/>
        <w:ind w:right="168"/>
        <w:textAlignment w:val="center"/>
        <w:rPr>
          <w:iCs/>
          <w:color w:val="000000" w:themeColor="text1"/>
          <w:sz w:val="20"/>
          <w:szCs w:val="20"/>
          <w:lang w:val="en-CA" w:eastAsia="en-US"/>
        </w:rPr>
      </w:pPr>
      <w:r w:rsidRPr="00227CB0">
        <w:rPr>
          <w:rFonts w:eastAsia="MS Mincho"/>
          <w:color w:val="000000" w:themeColor="text1"/>
          <w:sz w:val="20"/>
          <w:szCs w:val="20"/>
          <w:lang w:val="en-CA" w:eastAsia="en-US"/>
        </w:rPr>
        <w:t>Love, Mom (Tina Savea)</w:t>
      </w:r>
    </w:p>
    <w:p w14:paraId="5781B3D8" w14:textId="59222C44" w:rsidR="00974EAD" w:rsidRPr="00D73F22" w:rsidRDefault="00F03135" w:rsidP="00103E62">
      <w:pPr>
        <w:suppressAutoHyphens/>
        <w:autoSpaceDE w:val="0"/>
        <w:autoSpaceDN w:val="0"/>
        <w:adjustRightInd w:val="0"/>
        <w:spacing w:line="300" w:lineRule="atLeast"/>
        <w:jc w:val="center"/>
        <w:textAlignment w:val="center"/>
        <w:rPr>
          <w:rFonts w:eastAsia="Calibri"/>
          <w:color w:val="000000"/>
          <w:sz w:val="20"/>
          <w:szCs w:val="20"/>
          <w:lang w:val="en-CA" w:eastAsia="en-US"/>
        </w:rPr>
      </w:pPr>
      <w:r w:rsidRPr="00D73F22">
        <w:rPr>
          <w:rFonts w:eastAsia="Calibri"/>
          <w:noProof/>
          <w:color w:val="000000"/>
          <w:sz w:val="20"/>
          <w:szCs w:val="20"/>
          <w:lang w:val="en-CA" w:eastAsia="en-US"/>
        </w:rPr>
        <w:lastRenderedPageBreak/>
        <w:drawing>
          <wp:inline distT="0" distB="0" distL="0" distR="0" wp14:anchorId="0F091322" wp14:editId="00C1E92C">
            <wp:extent cx="6858000" cy="8812530"/>
            <wp:effectExtent l="0" t="0" r="0" b="1270"/>
            <wp:docPr id="1640519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19762" name=""/>
                    <pic:cNvPicPr/>
                  </pic:nvPicPr>
                  <pic:blipFill>
                    <a:blip r:embed="rId27"/>
                    <a:stretch>
                      <a:fillRect/>
                    </a:stretch>
                  </pic:blipFill>
                  <pic:spPr>
                    <a:xfrm>
                      <a:off x="0" y="0"/>
                      <a:ext cx="6858000" cy="8812530"/>
                    </a:xfrm>
                    <a:prstGeom prst="rect">
                      <a:avLst/>
                    </a:prstGeom>
                  </pic:spPr>
                </pic:pic>
              </a:graphicData>
            </a:graphic>
          </wp:inline>
        </w:drawing>
      </w:r>
    </w:p>
    <w:sectPr w:rsidR="00974EAD" w:rsidRPr="00D73F22" w:rsidSect="00C35F23">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A4F4" w14:textId="77777777" w:rsidR="00C35F23" w:rsidRDefault="00C35F23" w:rsidP="005A2811">
      <w:r>
        <w:separator/>
      </w:r>
    </w:p>
  </w:endnote>
  <w:endnote w:type="continuationSeparator" w:id="0">
    <w:p w14:paraId="12554E7D" w14:textId="77777777" w:rsidR="00C35F23" w:rsidRDefault="00C35F23" w:rsidP="005A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alyardTextBook-Regular">
    <w:panose1 w:val="020B0604020202020204"/>
    <w:charset w:val="4D"/>
    <w:family w:val="auto"/>
    <w:pitch w:val="variable"/>
    <w:sig w:usb0="A00000FF" w:usb1="4000E04B" w:usb2="00000000" w:usb3="00000000" w:csb0="00000193" w:csb1="00000000"/>
  </w:font>
  <w:font w:name="HalyardDisplaySemiBold">
    <w:altName w:val="Calibri"/>
    <w:panose1 w:val="020B0604020202020204"/>
    <w:charset w:val="4D"/>
    <w:family w:val="auto"/>
    <w:pitch w:val="variable"/>
    <w:sig w:usb0="A00000FF" w:usb1="4000E04B" w:usb2="00000010" w:usb3="00000000" w:csb0="00000193" w:csb1="00000000"/>
  </w:font>
  <w:font w:name="Halyard Text Book">
    <w:panose1 w:val="020B0604020202020204"/>
    <w:charset w:val="4D"/>
    <w:family w:val="auto"/>
    <w:notTrueType/>
    <w:pitch w:val="variable"/>
    <w:sig w:usb0="A00000FF" w:usb1="4000E04B" w:usb2="00000000" w:usb3="00000000" w:csb0="00000193" w:csb1="00000000"/>
  </w:font>
  <w:font w:name="Halyard Text">
    <w:panose1 w:val="020B0604020202020204"/>
    <w:charset w:val="4D"/>
    <w:family w:val="auto"/>
    <w:notTrueType/>
    <w:pitch w:val="variable"/>
    <w:sig w:usb0="20000007" w:usb1="00000000" w:usb2="00000000" w:usb3="00000000" w:csb0="00000193" w:csb1="00000000"/>
  </w:font>
  <w:font w:name="Gill Sans Ultra Bold">
    <w:panose1 w:val="020B0A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6E34" w14:textId="77777777" w:rsidR="003320BB" w:rsidRDefault="005D3A86" w:rsidP="0033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514B63A" w14:textId="77777777" w:rsidR="003320BB" w:rsidRDefault="003320BB" w:rsidP="003320B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A651" w14:textId="581B6E63" w:rsidR="003320BB" w:rsidRPr="00E001D6" w:rsidRDefault="005D3A86" w:rsidP="003320BB">
    <w:pPr>
      <w:pStyle w:val="Footer"/>
      <w:tabs>
        <w:tab w:val="clear" w:pos="4320"/>
        <w:tab w:val="left" w:pos="1940"/>
        <w:tab w:val="left" w:pos="4332"/>
        <w:tab w:val="center" w:pos="4674"/>
        <w:tab w:val="left" w:pos="8100"/>
        <w:tab w:val="left" w:pos="10080"/>
        <w:tab w:val="left" w:pos="10265"/>
        <w:tab w:val="left" w:pos="10800"/>
      </w:tabs>
      <w:ind w:right="-355"/>
      <w:rPr>
        <w:color w:val="FF0000"/>
        <w:sz w:val="18"/>
        <w:szCs w:val="18"/>
      </w:rPr>
    </w:pPr>
    <w:r w:rsidRPr="00BE0EDC">
      <w:rPr>
        <w:color w:val="FF0000"/>
        <w:sz w:val="18"/>
        <w:szCs w:val="18"/>
        <w:lang w:val="en-GB"/>
      </w:rPr>
      <w:t xml:space="preserve">Level 2 </w:t>
    </w:r>
    <w:r w:rsidRPr="00BE0EDC">
      <w:rPr>
        <w:color w:val="FF0000"/>
        <w:sz w:val="18"/>
        <w:szCs w:val="18"/>
      </w:rPr>
      <w:t xml:space="preserve">• </w:t>
    </w:r>
    <w:r>
      <w:rPr>
        <w:color w:val="FF0000"/>
        <w:sz w:val="18"/>
        <w:szCs w:val="18"/>
      </w:rPr>
      <w:t>No.</w:t>
    </w:r>
    <w:r w:rsidRPr="00BE0EDC">
      <w:rPr>
        <w:color w:val="FF0000"/>
        <w:sz w:val="18"/>
        <w:szCs w:val="18"/>
      </w:rPr>
      <w:t xml:space="preserve"> </w:t>
    </w:r>
    <w:r w:rsidR="00D27472">
      <w:rPr>
        <w:color w:val="FF0000"/>
        <w:sz w:val="18"/>
        <w:szCs w:val="18"/>
      </w:rPr>
      <w:t>5</w:t>
    </w:r>
    <w:r w:rsidRPr="00BE0EDC">
      <w:rPr>
        <w:color w:val="FF0000"/>
        <w:sz w:val="18"/>
        <w:szCs w:val="18"/>
      </w:rPr>
      <w:tab/>
    </w:r>
    <w:r w:rsidRPr="00BE0EDC">
      <w:rPr>
        <w:color w:val="FF0000"/>
        <w:sz w:val="18"/>
        <w:szCs w:val="18"/>
      </w:rPr>
      <w:tab/>
    </w:r>
    <w:r>
      <w:rPr>
        <w:color w:val="FF0000"/>
        <w:sz w:val="18"/>
        <w:szCs w:val="18"/>
      </w:rPr>
      <w:t xml:space="preserve">        </w:t>
    </w:r>
    <w:r w:rsidRPr="00BE0EDC">
      <w:rPr>
        <w:color w:val="0000FF"/>
        <w:sz w:val="18"/>
        <w:szCs w:val="18"/>
      </w:rPr>
      <w:t>Building Bridges</w:t>
    </w:r>
    <w:r w:rsidRPr="00BE0EDC">
      <w:rPr>
        <w:color w:val="FF0000"/>
        <w:sz w:val="18"/>
        <w:szCs w:val="18"/>
      </w:rPr>
      <w:tab/>
    </w:r>
    <w:r w:rsidRPr="00BE0EDC">
      <w:rPr>
        <w:color w:val="FF0000"/>
        <w:sz w:val="18"/>
        <w:szCs w:val="18"/>
      </w:rPr>
      <w:tab/>
    </w:r>
    <w:r w:rsidRPr="00BE0EDC">
      <w:rPr>
        <w:color w:val="FF0000"/>
        <w:sz w:val="18"/>
        <w:szCs w:val="18"/>
      </w:rPr>
      <w:tab/>
      <w:t xml:space="preserve"> - </w:t>
    </w:r>
    <w:r w:rsidRPr="00BE0EDC">
      <w:rPr>
        <w:color w:val="FF0000"/>
        <w:sz w:val="18"/>
        <w:szCs w:val="18"/>
      </w:rPr>
      <w:fldChar w:fldCharType="begin"/>
    </w:r>
    <w:r w:rsidRPr="00BE0EDC">
      <w:rPr>
        <w:color w:val="FF0000"/>
        <w:sz w:val="18"/>
        <w:szCs w:val="18"/>
      </w:rPr>
      <w:instrText xml:space="preserve"> PAGE </w:instrText>
    </w:r>
    <w:r w:rsidRPr="00BE0EDC">
      <w:rPr>
        <w:color w:val="FF0000"/>
        <w:sz w:val="18"/>
        <w:szCs w:val="18"/>
      </w:rPr>
      <w:fldChar w:fldCharType="separate"/>
    </w:r>
    <w:r w:rsidRPr="00BE0EDC">
      <w:rPr>
        <w:noProof/>
        <w:color w:val="FF0000"/>
        <w:sz w:val="18"/>
        <w:szCs w:val="18"/>
      </w:rPr>
      <w:t>10</w:t>
    </w:r>
    <w:r w:rsidRPr="00BE0EDC">
      <w:rPr>
        <w:color w:val="FF0000"/>
        <w:sz w:val="18"/>
        <w:szCs w:val="18"/>
      </w:rPr>
      <w:fldChar w:fldCharType="end"/>
    </w:r>
    <w:r w:rsidRPr="00BE0EDC">
      <w:rPr>
        <w:color w:val="FF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3F32" w14:textId="77777777" w:rsidR="003320BB" w:rsidRDefault="005D3A86" w:rsidP="003320BB">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1302" w14:textId="77777777" w:rsidR="00F347CC" w:rsidRDefault="00F347CC" w:rsidP="0033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282FAD5" w14:textId="77777777" w:rsidR="00F347CC" w:rsidRDefault="00F347CC" w:rsidP="003320BB">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74BD" w14:textId="0CA29BF6" w:rsidR="009A468A" w:rsidRPr="00BD3610" w:rsidRDefault="00F347CC" w:rsidP="00BD3610">
    <w:pPr>
      <w:pStyle w:val="Footer"/>
      <w:tabs>
        <w:tab w:val="clear" w:pos="4320"/>
        <w:tab w:val="left" w:pos="1940"/>
        <w:tab w:val="left" w:pos="4332"/>
        <w:tab w:val="center" w:pos="4674"/>
        <w:tab w:val="left" w:pos="8100"/>
        <w:tab w:val="left" w:pos="10080"/>
        <w:tab w:val="left" w:pos="10265"/>
        <w:tab w:val="left" w:pos="10800"/>
      </w:tabs>
      <w:ind w:right="-355"/>
      <w:rPr>
        <w:color w:val="FF0000"/>
        <w:sz w:val="18"/>
        <w:szCs w:val="18"/>
      </w:rPr>
    </w:pPr>
    <w:r w:rsidRPr="00BE0EDC">
      <w:rPr>
        <w:color w:val="FF0000"/>
        <w:sz w:val="18"/>
        <w:szCs w:val="18"/>
        <w:lang w:val="en-GB"/>
      </w:rPr>
      <w:t xml:space="preserve">Level 2 </w:t>
    </w:r>
    <w:r w:rsidRPr="00BE0EDC">
      <w:rPr>
        <w:color w:val="FF0000"/>
        <w:sz w:val="18"/>
        <w:szCs w:val="18"/>
      </w:rPr>
      <w:t xml:space="preserve">• </w:t>
    </w:r>
    <w:r>
      <w:rPr>
        <w:color w:val="FF0000"/>
        <w:sz w:val="18"/>
        <w:szCs w:val="18"/>
      </w:rPr>
      <w:t>No.</w:t>
    </w:r>
    <w:r w:rsidRPr="00BE0EDC">
      <w:rPr>
        <w:color w:val="FF0000"/>
        <w:sz w:val="18"/>
        <w:szCs w:val="18"/>
      </w:rPr>
      <w:t xml:space="preserve"> </w:t>
    </w:r>
    <w:r w:rsidR="00D27472">
      <w:rPr>
        <w:color w:val="FF0000"/>
        <w:sz w:val="18"/>
        <w:szCs w:val="18"/>
      </w:rPr>
      <w:t>5</w:t>
    </w:r>
    <w:r w:rsidRPr="00BE0EDC">
      <w:rPr>
        <w:color w:val="FF0000"/>
        <w:sz w:val="18"/>
        <w:szCs w:val="18"/>
      </w:rPr>
      <w:tab/>
    </w:r>
    <w:r w:rsidRPr="00BE0EDC">
      <w:rPr>
        <w:color w:val="FF0000"/>
        <w:sz w:val="18"/>
        <w:szCs w:val="18"/>
      </w:rPr>
      <w:tab/>
    </w:r>
    <w:r>
      <w:rPr>
        <w:color w:val="FF0000"/>
        <w:sz w:val="18"/>
        <w:szCs w:val="18"/>
      </w:rPr>
      <w:t xml:space="preserve">        </w:t>
    </w:r>
    <w:r w:rsidRPr="00BE0EDC">
      <w:rPr>
        <w:color w:val="0000FF"/>
        <w:sz w:val="18"/>
        <w:szCs w:val="18"/>
      </w:rPr>
      <w:t>Building Bridges</w:t>
    </w:r>
    <w:r w:rsidRPr="00BE0EDC">
      <w:rPr>
        <w:color w:val="FF0000"/>
        <w:sz w:val="18"/>
        <w:szCs w:val="18"/>
      </w:rPr>
      <w:tab/>
    </w:r>
    <w:r w:rsidRPr="00BE0EDC">
      <w:rPr>
        <w:color w:val="FF0000"/>
        <w:sz w:val="18"/>
        <w:szCs w:val="18"/>
      </w:rPr>
      <w:tab/>
    </w:r>
    <w:r w:rsidRPr="00BE0EDC">
      <w:rPr>
        <w:color w:val="FF0000"/>
        <w:sz w:val="18"/>
        <w:szCs w:val="18"/>
      </w:rPr>
      <w:tab/>
      <w:t xml:space="preserve"> - </w:t>
    </w:r>
    <w:r w:rsidRPr="00BE0EDC">
      <w:rPr>
        <w:color w:val="FF0000"/>
        <w:sz w:val="18"/>
        <w:szCs w:val="18"/>
      </w:rPr>
      <w:fldChar w:fldCharType="begin"/>
    </w:r>
    <w:r w:rsidRPr="00BE0EDC">
      <w:rPr>
        <w:color w:val="FF0000"/>
        <w:sz w:val="18"/>
        <w:szCs w:val="18"/>
      </w:rPr>
      <w:instrText xml:space="preserve"> PAGE </w:instrText>
    </w:r>
    <w:r w:rsidRPr="00BE0EDC">
      <w:rPr>
        <w:color w:val="FF0000"/>
        <w:sz w:val="18"/>
        <w:szCs w:val="18"/>
      </w:rPr>
      <w:fldChar w:fldCharType="separate"/>
    </w:r>
    <w:r w:rsidRPr="00BE0EDC">
      <w:rPr>
        <w:noProof/>
        <w:color w:val="FF0000"/>
        <w:sz w:val="18"/>
        <w:szCs w:val="18"/>
      </w:rPr>
      <w:t>10</w:t>
    </w:r>
    <w:r w:rsidRPr="00BE0EDC">
      <w:rPr>
        <w:color w:val="FF0000"/>
        <w:sz w:val="18"/>
        <w:szCs w:val="18"/>
      </w:rPr>
      <w:fldChar w:fldCharType="end"/>
    </w:r>
    <w:r w:rsidRPr="00BE0EDC">
      <w:rPr>
        <w:color w:val="FF0000"/>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A9A2" w14:textId="77777777" w:rsidR="00F347CC" w:rsidRDefault="00F347CC" w:rsidP="003320BB">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2A87" w14:textId="77777777" w:rsidR="00237D13" w:rsidRDefault="00237D13" w:rsidP="0033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1993B28" w14:textId="77777777" w:rsidR="00237D13" w:rsidRDefault="00237D13" w:rsidP="003320BB">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92C7" w14:textId="5C1C6022" w:rsidR="00237D13" w:rsidRPr="00E001D6" w:rsidRDefault="00237D13" w:rsidP="003320BB">
    <w:pPr>
      <w:pStyle w:val="Footer"/>
      <w:tabs>
        <w:tab w:val="clear" w:pos="4320"/>
        <w:tab w:val="left" w:pos="1940"/>
        <w:tab w:val="left" w:pos="4332"/>
        <w:tab w:val="center" w:pos="4674"/>
        <w:tab w:val="left" w:pos="8100"/>
        <w:tab w:val="left" w:pos="10080"/>
        <w:tab w:val="left" w:pos="10265"/>
        <w:tab w:val="left" w:pos="10800"/>
      </w:tabs>
      <w:ind w:right="-355"/>
      <w:rPr>
        <w:color w:val="FF0000"/>
        <w:sz w:val="18"/>
        <w:szCs w:val="18"/>
      </w:rPr>
    </w:pPr>
    <w:r w:rsidRPr="00BE0EDC">
      <w:rPr>
        <w:color w:val="FF0000"/>
        <w:sz w:val="18"/>
        <w:szCs w:val="18"/>
        <w:lang w:val="en-GB"/>
      </w:rPr>
      <w:t xml:space="preserve">Level 2 </w:t>
    </w:r>
    <w:r w:rsidRPr="00BE0EDC">
      <w:rPr>
        <w:color w:val="FF0000"/>
        <w:sz w:val="18"/>
        <w:szCs w:val="18"/>
      </w:rPr>
      <w:t xml:space="preserve">• </w:t>
    </w:r>
    <w:r>
      <w:rPr>
        <w:color w:val="FF0000"/>
        <w:sz w:val="18"/>
        <w:szCs w:val="18"/>
      </w:rPr>
      <w:t>No.</w:t>
    </w:r>
    <w:r w:rsidRPr="00BE0EDC">
      <w:rPr>
        <w:color w:val="FF0000"/>
        <w:sz w:val="18"/>
        <w:szCs w:val="18"/>
      </w:rPr>
      <w:t xml:space="preserve"> </w:t>
    </w:r>
    <w:r w:rsidR="00D27472">
      <w:rPr>
        <w:color w:val="FF0000"/>
        <w:sz w:val="18"/>
        <w:szCs w:val="18"/>
      </w:rPr>
      <w:t>5</w:t>
    </w:r>
    <w:r w:rsidRPr="00BE0EDC">
      <w:rPr>
        <w:color w:val="FF0000"/>
        <w:sz w:val="18"/>
        <w:szCs w:val="18"/>
      </w:rPr>
      <w:tab/>
    </w:r>
    <w:r w:rsidRPr="00BE0EDC">
      <w:rPr>
        <w:color w:val="FF0000"/>
        <w:sz w:val="18"/>
        <w:szCs w:val="18"/>
      </w:rPr>
      <w:tab/>
    </w:r>
    <w:r>
      <w:rPr>
        <w:color w:val="FF0000"/>
        <w:sz w:val="18"/>
        <w:szCs w:val="18"/>
      </w:rPr>
      <w:t xml:space="preserve">        </w:t>
    </w:r>
    <w:r w:rsidRPr="00BE0EDC">
      <w:rPr>
        <w:color w:val="0000FF"/>
        <w:sz w:val="18"/>
        <w:szCs w:val="18"/>
      </w:rPr>
      <w:t>Building Bridges</w:t>
    </w:r>
    <w:r w:rsidRPr="00BE0EDC">
      <w:rPr>
        <w:color w:val="FF0000"/>
        <w:sz w:val="18"/>
        <w:szCs w:val="18"/>
      </w:rPr>
      <w:tab/>
    </w:r>
    <w:r w:rsidRPr="00BE0EDC">
      <w:rPr>
        <w:color w:val="FF0000"/>
        <w:sz w:val="18"/>
        <w:szCs w:val="18"/>
      </w:rPr>
      <w:tab/>
    </w:r>
    <w:r w:rsidRPr="00BE0EDC">
      <w:rPr>
        <w:color w:val="FF0000"/>
        <w:sz w:val="18"/>
        <w:szCs w:val="18"/>
      </w:rPr>
      <w:tab/>
      <w:t xml:space="preserve"> - </w:t>
    </w:r>
    <w:r w:rsidRPr="00BE0EDC">
      <w:rPr>
        <w:color w:val="FF0000"/>
        <w:sz w:val="18"/>
        <w:szCs w:val="18"/>
      </w:rPr>
      <w:fldChar w:fldCharType="begin"/>
    </w:r>
    <w:r w:rsidRPr="00BE0EDC">
      <w:rPr>
        <w:color w:val="FF0000"/>
        <w:sz w:val="18"/>
        <w:szCs w:val="18"/>
      </w:rPr>
      <w:instrText xml:space="preserve"> PAGE </w:instrText>
    </w:r>
    <w:r w:rsidRPr="00BE0EDC">
      <w:rPr>
        <w:color w:val="FF0000"/>
        <w:sz w:val="18"/>
        <w:szCs w:val="18"/>
      </w:rPr>
      <w:fldChar w:fldCharType="separate"/>
    </w:r>
    <w:r w:rsidRPr="00BE0EDC">
      <w:rPr>
        <w:noProof/>
        <w:color w:val="FF0000"/>
        <w:sz w:val="18"/>
        <w:szCs w:val="18"/>
      </w:rPr>
      <w:t>10</w:t>
    </w:r>
    <w:r w:rsidRPr="00BE0EDC">
      <w:rPr>
        <w:color w:val="FF0000"/>
        <w:sz w:val="18"/>
        <w:szCs w:val="18"/>
      </w:rPr>
      <w:fldChar w:fldCharType="end"/>
    </w:r>
    <w:r w:rsidRPr="00BE0EDC">
      <w:rPr>
        <w:color w:val="FF0000"/>
        <w:sz w:val="18"/>
        <w:szCs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E4AD" w14:textId="77777777" w:rsidR="00237D13" w:rsidRDefault="00237D13" w:rsidP="003320BB">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92C9" w14:textId="77777777" w:rsidR="00C35F23" w:rsidRDefault="00C35F23" w:rsidP="005A2811">
      <w:r>
        <w:separator/>
      </w:r>
    </w:p>
  </w:footnote>
  <w:footnote w:type="continuationSeparator" w:id="0">
    <w:p w14:paraId="21EF2F91" w14:textId="77777777" w:rsidR="00C35F23" w:rsidRDefault="00C35F23" w:rsidP="005A2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C662A"/>
    <w:multiLevelType w:val="hybridMultilevel"/>
    <w:tmpl w:val="5A32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7646E"/>
    <w:multiLevelType w:val="hybridMultilevel"/>
    <w:tmpl w:val="363C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866636">
    <w:abstractNumId w:val="1"/>
  </w:num>
  <w:num w:numId="2" w16cid:durableId="25541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E3"/>
    <w:rsid w:val="00000A54"/>
    <w:rsid w:val="00003EC9"/>
    <w:rsid w:val="00005C24"/>
    <w:rsid w:val="000128AF"/>
    <w:rsid w:val="00013F26"/>
    <w:rsid w:val="000301C1"/>
    <w:rsid w:val="00031855"/>
    <w:rsid w:val="0003553A"/>
    <w:rsid w:val="00044950"/>
    <w:rsid w:val="000544DA"/>
    <w:rsid w:val="00054A06"/>
    <w:rsid w:val="00054EDF"/>
    <w:rsid w:val="00062898"/>
    <w:rsid w:val="000628B8"/>
    <w:rsid w:val="00066DE6"/>
    <w:rsid w:val="00070CE8"/>
    <w:rsid w:val="00072BAF"/>
    <w:rsid w:val="00077B09"/>
    <w:rsid w:val="00080878"/>
    <w:rsid w:val="00081813"/>
    <w:rsid w:val="000830BD"/>
    <w:rsid w:val="00085A4F"/>
    <w:rsid w:val="00085F6A"/>
    <w:rsid w:val="0009327A"/>
    <w:rsid w:val="00093356"/>
    <w:rsid w:val="000936AF"/>
    <w:rsid w:val="000A4A0C"/>
    <w:rsid w:val="000B2514"/>
    <w:rsid w:val="000B28DF"/>
    <w:rsid w:val="000B5B94"/>
    <w:rsid w:val="000C14E9"/>
    <w:rsid w:val="000D0FE2"/>
    <w:rsid w:val="000D707F"/>
    <w:rsid w:val="000E0373"/>
    <w:rsid w:val="000E1987"/>
    <w:rsid w:val="000E1FE6"/>
    <w:rsid w:val="000F1004"/>
    <w:rsid w:val="000F5606"/>
    <w:rsid w:val="000F694B"/>
    <w:rsid w:val="00103E62"/>
    <w:rsid w:val="00107DD6"/>
    <w:rsid w:val="00115433"/>
    <w:rsid w:val="00120E34"/>
    <w:rsid w:val="00123C29"/>
    <w:rsid w:val="00130B87"/>
    <w:rsid w:val="001344B3"/>
    <w:rsid w:val="00135897"/>
    <w:rsid w:val="0014354A"/>
    <w:rsid w:val="00144683"/>
    <w:rsid w:val="00144919"/>
    <w:rsid w:val="00147BA2"/>
    <w:rsid w:val="00155E35"/>
    <w:rsid w:val="00160D5F"/>
    <w:rsid w:val="001617D8"/>
    <w:rsid w:val="00161A4C"/>
    <w:rsid w:val="00165515"/>
    <w:rsid w:val="001662EF"/>
    <w:rsid w:val="0017069C"/>
    <w:rsid w:val="00174CE7"/>
    <w:rsid w:val="00175763"/>
    <w:rsid w:val="00180955"/>
    <w:rsid w:val="00182319"/>
    <w:rsid w:val="00186D39"/>
    <w:rsid w:val="00186D5E"/>
    <w:rsid w:val="00186E57"/>
    <w:rsid w:val="00197C74"/>
    <w:rsid w:val="001B41B8"/>
    <w:rsid w:val="001D39BC"/>
    <w:rsid w:val="001D7E1B"/>
    <w:rsid w:val="001E377E"/>
    <w:rsid w:val="001E5D62"/>
    <w:rsid w:val="001F577A"/>
    <w:rsid w:val="0020000F"/>
    <w:rsid w:val="00207654"/>
    <w:rsid w:val="00212583"/>
    <w:rsid w:val="002136C9"/>
    <w:rsid w:val="0021417E"/>
    <w:rsid w:val="00214445"/>
    <w:rsid w:val="002179FC"/>
    <w:rsid w:val="00224309"/>
    <w:rsid w:val="00224E6E"/>
    <w:rsid w:val="00226736"/>
    <w:rsid w:val="00227677"/>
    <w:rsid w:val="00227CB0"/>
    <w:rsid w:val="002317CD"/>
    <w:rsid w:val="002329A3"/>
    <w:rsid w:val="00233EB2"/>
    <w:rsid w:val="00234B8B"/>
    <w:rsid w:val="002358E3"/>
    <w:rsid w:val="00237D13"/>
    <w:rsid w:val="00243631"/>
    <w:rsid w:val="00244C68"/>
    <w:rsid w:val="002469C4"/>
    <w:rsid w:val="00250A88"/>
    <w:rsid w:val="0025712A"/>
    <w:rsid w:val="002615B0"/>
    <w:rsid w:val="002627BF"/>
    <w:rsid w:val="002631B8"/>
    <w:rsid w:val="0026445F"/>
    <w:rsid w:val="00274DF4"/>
    <w:rsid w:val="00277212"/>
    <w:rsid w:val="00282861"/>
    <w:rsid w:val="00285FF3"/>
    <w:rsid w:val="002864EA"/>
    <w:rsid w:val="002870C4"/>
    <w:rsid w:val="002876D7"/>
    <w:rsid w:val="00287CCB"/>
    <w:rsid w:val="00291078"/>
    <w:rsid w:val="00292955"/>
    <w:rsid w:val="00297A1B"/>
    <w:rsid w:val="002B68DB"/>
    <w:rsid w:val="002C0EDE"/>
    <w:rsid w:val="002D16BF"/>
    <w:rsid w:val="002F26A2"/>
    <w:rsid w:val="002F7EED"/>
    <w:rsid w:val="0031214B"/>
    <w:rsid w:val="00322858"/>
    <w:rsid w:val="003259DC"/>
    <w:rsid w:val="003320BB"/>
    <w:rsid w:val="00334BFE"/>
    <w:rsid w:val="00341A56"/>
    <w:rsid w:val="00350AF2"/>
    <w:rsid w:val="003619CF"/>
    <w:rsid w:val="003623A4"/>
    <w:rsid w:val="003742A1"/>
    <w:rsid w:val="00383F90"/>
    <w:rsid w:val="0039005A"/>
    <w:rsid w:val="00392090"/>
    <w:rsid w:val="0039237B"/>
    <w:rsid w:val="0039366C"/>
    <w:rsid w:val="003A02C5"/>
    <w:rsid w:val="003A3633"/>
    <w:rsid w:val="003B080B"/>
    <w:rsid w:val="003B1914"/>
    <w:rsid w:val="003B30BE"/>
    <w:rsid w:val="003C1E52"/>
    <w:rsid w:val="003C5E9D"/>
    <w:rsid w:val="003D2243"/>
    <w:rsid w:val="003E0B0F"/>
    <w:rsid w:val="003E25A5"/>
    <w:rsid w:val="003E2A85"/>
    <w:rsid w:val="003E3DF4"/>
    <w:rsid w:val="003E612C"/>
    <w:rsid w:val="003F0CC5"/>
    <w:rsid w:val="003F610B"/>
    <w:rsid w:val="003F69EB"/>
    <w:rsid w:val="003F748C"/>
    <w:rsid w:val="0040051A"/>
    <w:rsid w:val="004034C6"/>
    <w:rsid w:val="00405E41"/>
    <w:rsid w:val="00407F56"/>
    <w:rsid w:val="00417995"/>
    <w:rsid w:val="00432B53"/>
    <w:rsid w:val="00446DBD"/>
    <w:rsid w:val="004600C9"/>
    <w:rsid w:val="00460F5C"/>
    <w:rsid w:val="00463F7D"/>
    <w:rsid w:val="00465A16"/>
    <w:rsid w:val="00466A21"/>
    <w:rsid w:val="004709A8"/>
    <w:rsid w:val="00470F96"/>
    <w:rsid w:val="0047393A"/>
    <w:rsid w:val="004762A2"/>
    <w:rsid w:val="00496925"/>
    <w:rsid w:val="004A6EB9"/>
    <w:rsid w:val="004A7B01"/>
    <w:rsid w:val="004B4547"/>
    <w:rsid w:val="004C79D4"/>
    <w:rsid w:val="004D3F6C"/>
    <w:rsid w:val="004D4776"/>
    <w:rsid w:val="004D7CEB"/>
    <w:rsid w:val="004E1A9F"/>
    <w:rsid w:val="004E2106"/>
    <w:rsid w:val="004E2849"/>
    <w:rsid w:val="004F7ABE"/>
    <w:rsid w:val="00500071"/>
    <w:rsid w:val="00502BA5"/>
    <w:rsid w:val="005127CD"/>
    <w:rsid w:val="00512D66"/>
    <w:rsid w:val="00513218"/>
    <w:rsid w:val="005225B3"/>
    <w:rsid w:val="00522670"/>
    <w:rsid w:val="00530690"/>
    <w:rsid w:val="0053435C"/>
    <w:rsid w:val="00535918"/>
    <w:rsid w:val="005419FD"/>
    <w:rsid w:val="00541EBC"/>
    <w:rsid w:val="00546D7E"/>
    <w:rsid w:val="005473F0"/>
    <w:rsid w:val="0054774C"/>
    <w:rsid w:val="00553E3E"/>
    <w:rsid w:val="00555DD4"/>
    <w:rsid w:val="00556B6C"/>
    <w:rsid w:val="005608E1"/>
    <w:rsid w:val="005611B5"/>
    <w:rsid w:val="00561704"/>
    <w:rsid w:val="00566FCE"/>
    <w:rsid w:val="00576E50"/>
    <w:rsid w:val="0058162B"/>
    <w:rsid w:val="00583418"/>
    <w:rsid w:val="005848F5"/>
    <w:rsid w:val="005856E5"/>
    <w:rsid w:val="0058645C"/>
    <w:rsid w:val="0059273D"/>
    <w:rsid w:val="005A2811"/>
    <w:rsid w:val="005C6F06"/>
    <w:rsid w:val="005D0A65"/>
    <w:rsid w:val="005D1594"/>
    <w:rsid w:val="005D3A86"/>
    <w:rsid w:val="005D4319"/>
    <w:rsid w:val="005D7EA5"/>
    <w:rsid w:val="005E0B91"/>
    <w:rsid w:val="005E3F75"/>
    <w:rsid w:val="00605DE9"/>
    <w:rsid w:val="00611941"/>
    <w:rsid w:val="00616D0D"/>
    <w:rsid w:val="00620A49"/>
    <w:rsid w:val="0062128C"/>
    <w:rsid w:val="0063391A"/>
    <w:rsid w:val="006377F2"/>
    <w:rsid w:val="00645C02"/>
    <w:rsid w:val="00647AAA"/>
    <w:rsid w:val="006515D2"/>
    <w:rsid w:val="00653CCD"/>
    <w:rsid w:val="00665201"/>
    <w:rsid w:val="0066589F"/>
    <w:rsid w:val="00666A17"/>
    <w:rsid w:val="00675AB5"/>
    <w:rsid w:val="0068192F"/>
    <w:rsid w:val="006836AC"/>
    <w:rsid w:val="00686338"/>
    <w:rsid w:val="00686DCC"/>
    <w:rsid w:val="00690BA9"/>
    <w:rsid w:val="00692392"/>
    <w:rsid w:val="00692559"/>
    <w:rsid w:val="00697803"/>
    <w:rsid w:val="006B13FB"/>
    <w:rsid w:val="006B4AC3"/>
    <w:rsid w:val="006B608D"/>
    <w:rsid w:val="006C142F"/>
    <w:rsid w:val="006C264A"/>
    <w:rsid w:val="006C5F31"/>
    <w:rsid w:val="006D1770"/>
    <w:rsid w:val="006F03E5"/>
    <w:rsid w:val="006F5000"/>
    <w:rsid w:val="00703325"/>
    <w:rsid w:val="007072C6"/>
    <w:rsid w:val="00715425"/>
    <w:rsid w:val="00717010"/>
    <w:rsid w:val="0072076B"/>
    <w:rsid w:val="00720D51"/>
    <w:rsid w:val="00724733"/>
    <w:rsid w:val="00725B4B"/>
    <w:rsid w:val="007263A6"/>
    <w:rsid w:val="00726F4F"/>
    <w:rsid w:val="00731A6A"/>
    <w:rsid w:val="007445B6"/>
    <w:rsid w:val="0074636E"/>
    <w:rsid w:val="007463AE"/>
    <w:rsid w:val="00752551"/>
    <w:rsid w:val="00770096"/>
    <w:rsid w:val="007762C1"/>
    <w:rsid w:val="007828B6"/>
    <w:rsid w:val="007860A6"/>
    <w:rsid w:val="00794353"/>
    <w:rsid w:val="007A7CE1"/>
    <w:rsid w:val="007B1C43"/>
    <w:rsid w:val="007C5A5A"/>
    <w:rsid w:val="007D3293"/>
    <w:rsid w:val="007D5008"/>
    <w:rsid w:val="007E0ABA"/>
    <w:rsid w:val="007E0AE6"/>
    <w:rsid w:val="007E1154"/>
    <w:rsid w:val="007E70F2"/>
    <w:rsid w:val="007F20B6"/>
    <w:rsid w:val="00802ED5"/>
    <w:rsid w:val="00803CCF"/>
    <w:rsid w:val="008050D3"/>
    <w:rsid w:val="00816195"/>
    <w:rsid w:val="008238F4"/>
    <w:rsid w:val="0082447B"/>
    <w:rsid w:val="008341F9"/>
    <w:rsid w:val="00836A21"/>
    <w:rsid w:val="00843BAD"/>
    <w:rsid w:val="00854BFD"/>
    <w:rsid w:val="008576AB"/>
    <w:rsid w:val="00863D17"/>
    <w:rsid w:val="0086783B"/>
    <w:rsid w:val="00871DDD"/>
    <w:rsid w:val="008732A2"/>
    <w:rsid w:val="0087605D"/>
    <w:rsid w:val="00886BA0"/>
    <w:rsid w:val="008879CE"/>
    <w:rsid w:val="008901B1"/>
    <w:rsid w:val="00894E3B"/>
    <w:rsid w:val="008A44F5"/>
    <w:rsid w:val="008B153F"/>
    <w:rsid w:val="008B1A23"/>
    <w:rsid w:val="008B49FB"/>
    <w:rsid w:val="008B5A34"/>
    <w:rsid w:val="008B7863"/>
    <w:rsid w:val="008C28C4"/>
    <w:rsid w:val="008D27EC"/>
    <w:rsid w:val="008E1C0A"/>
    <w:rsid w:val="008E7FF5"/>
    <w:rsid w:val="008F0D06"/>
    <w:rsid w:val="00904777"/>
    <w:rsid w:val="00907917"/>
    <w:rsid w:val="0091388F"/>
    <w:rsid w:val="0091403D"/>
    <w:rsid w:val="00914FB1"/>
    <w:rsid w:val="00924DAD"/>
    <w:rsid w:val="00933CEE"/>
    <w:rsid w:val="00934C4F"/>
    <w:rsid w:val="009428B8"/>
    <w:rsid w:val="00947BC9"/>
    <w:rsid w:val="00952F85"/>
    <w:rsid w:val="00954EFD"/>
    <w:rsid w:val="00955BF4"/>
    <w:rsid w:val="00955D91"/>
    <w:rsid w:val="00974EAD"/>
    <w:rsid w:val="00983CEF"/>
    <w:rsid w:val="00983F78"/>
    <w:rsid w:val="00987F05"/>
    <w:rsid w:val="00993013"/>
    <w:rsid w:val="00997A5D"/>
    <w:rsid w:val="009A0E8E"/>
    <w:rsid w:val="009A468A"/>
    <w:rsid w:val="009A5ECC"/>
    <w:rsid w:val="009B6BDC"/>
    <w:rsid w:val="009C4710"/>
    <w:rsid w:val="009D07C8"/>
    <w:rsid w:val="009E7B7C"/>
    <w:rsid w:val="009E7D81"/>
    <w:rsid w:val="009F1182"/>
    <w:rsid w:val="009F55B4"/>
    <w:rsid w:val="00A01490"/>
    <w:rsid w:val="00A05B63"/>
    <w:rsid w:val="00A125F2"/>
    <w:rsid w:val="00A1701D"/>
    <w:rsid w:val="00A1785B"/>
    <w:rsid w:val="00A26FD8"/>
    <w:rsid w:val="00A33021"/>
    <w:rsid w:val="00A43EFA"/>
    <w:rsid w:val="00A45726"/>
    <w:rsid w:val="00A46E6B"/>
    <w:rsid w:val="00A5291C"/>
    <w:rsid w:val="00A578B5"/>
    <w:rsid w:val="00A61F7E"/>
    <w:rsid w:val="00A63746"/>
    <w:rsid w:val="00A70E7E"/>
    <w:rsid w:val="00A72A51"/>
    <w:rsid w:val="00A73B03"/>
    <w:rsid w:val="00A75DED"/>
    <w:rsid w:val="00A76A62"/>
    <w:rsid w:val="00A7732F"/>
    <w:rsid w:val="00A775F2"/>
    <w:rsid w:val="00A8064F"/>
    <w:rsid w:val="00A80BCE"/>
    <w:rsid w:val="00A826AA"/>
    <w:rsid w:val="00A8712D"/>
    <w:rsid w:val="00A948F8"/>
    <w:rsid w:val="00AA4CA8"/>
    <w:rsid w:val="00AB127E"/>
    <w:rsid w:val="00AB7EE6"/>
    <w:rsid w:val="00AC3400"/>
    <w:rsid w:val="00AD7538"/>
    <w:rsid w:val="00AE0F74"/>
    <w:rsid w:val="00AE50F2"/>
    <w:rsid w:val="00B01C51"/>
    <w:rsid w:val="00B040A0"/>
    <w:rsid w:val="00B11898"/>
    <w:rsid w:val="00B12F1C"/>
    <w:rsid w:val="00B13115"/>
    <w:rsid w:val="00B178CD"/>
    <w:rsid w:val="00B244FD"/>
    <w:rsid w:val="00B30038"/>
    <w:rsid w:val="00B44536"/>
    <w:rsid w:val="00B454CB"/>
    <w:rsid w:val="00B508C5"/>
    <w:rsid w:val="00B53B31"/>
    <w:rsid w:val="00B55F18"/>
    <w:rsid w:val="00B57F89"/>
    <w:rsid w:val="00B60678"/>
    <w:rsid w:val="00B610B6"/>
    <w:rsid w:val="00B62984"/>
    <w:rsid w:val="00B63BE5"/>
    <w:rsid w:val="00B73FBC"/>
    <w:rsid w:val="00B77FEA"/>
    <w:rsid w:val="00B824D4"/>
    <w:rsid w:val="00B855FB"/>
    <w:rsid w:val="00B85EE6"/>
    <w:rsid w:val="00B8606E"/>
    <w:rsid w:val="00B94C58"/>
    <w:rsid w:val="00B95E86"/>
    <w:rsid w:val="00B96B2C"/>
    <w:rsid w:val="00BA0C4A"/>
    <w:rsid w:val="00BA372F"/>
    <w:rsid w:val="00BA4030"/>
    <w:rsid w:val="00BA4DFB"/>
    <w:rsid w:val="00BA57AA"/>
    <w:rsid w:val="00BB48A4"/>
    <w:rsid w:val="00BC633A"/>
    <w:rsid w:val="00BD3610"/>
    <w:rsid w:val="00BD716B"/>
    <w:rsid w:val="00BD74AE"/>
    <w:rsid w:val="00BD7FB6"/>
    <w:rsid w:val="00BF1E8E"/>
    <w:rsid w:val="00BF2096"/>
    <w:rsid w:val="00BF2EFC"/>
    <w:rsid w:val="00BF6ADC"/>
    <w:rsid w:val="00C0148A"/>
    <w:rsid w:val="00C017CE"/>
    <w:rsid w:val="00C07FE9"/>
    <w:rsid w:val="00C11484"/>
    <w:rsid w:val="00C15ED0"/>
    <w:rsid w:val="00C1783D"/>
    <w:rsid w:val="00C25225"/>
    <w:rsid w:val="00C267F7"/>
    <w:rsid w:val="00C26FD9"/>
    <w:rsid w:val="00C35F23"/>
    <w:rsid w:val="00C36569"/>
    <w:rsid w:val="00C406E8"/>
    <w:rsid w:val="00C42E1E"/>
    <w:rsid w:val="00C501F4"/>
    <w:rsid w:val="00C5794B"/>
    <w:rsid w:val="00C63585"/>
    <w:rsid w:val="00C745CC"/>
    <w:rsid w:val="00C8336C"/>
    <w:rsid w:val="00C861FA"/>
    <w:rsid w:val="00C86307"/>
    <w:rsid w:val="00C94198"/>
    <w:rsid w:val="00C97C87"/>
    <w:rsid w:val="00CA3C51"/>
    <w:rsid w:val="00CB2D5D"/>
    <w:rsid w:val="00CB4EBF"/>
    <w:rsid w:val="00CB7586"/>
    <w:rsid w:val="00CD0FDF"/>
    <w:rsid w:val="00CE3F9F"/>
    <w:rsid w:val="00CE6EA9"/>
    <w:rsid w:val="00CF198B"/>
    <w:rsid w:val="00CF4463"/>
    <w:rsid w:val="00CF5E0C"/>
    <w:rsid w:val="00D03488"/>
    <w:rsid w:val="00D05009"/>
    <w:rsid w:val="00D132CD"/>
    <w:rsid w:val="00D13FFF"/>
    <w:rsid w:val="00D14D1D"/>
    <w:rsid w:val="00D16C48"/>
    <w:rsid w:val="00D20684"/>
    <w:rsid w:val="00D27472"/>
    <w:rsid w:val="00D32780"/>
    <w:rsid w:val="00D3354A"/>
    <w:rsid w:val="00D36127"/>
    <w:rsid w:val="00D361E7"/>
    <w:rsid w:val="00D417A8"/>
    <w:rsid w:val="00D45D5C"/>
    <w:rsid w:val="00D46D0D"/>
    <w:rsid w:val="00D46D7E"/>
    <w:rsid w:val="00D57FEE"/>
    <w:rsid w:val="00D6141B"/>
    <w:rsid w:val="00D619C6"/>
    <w:rsid w:val="00D73F22"/>
    <w:rsid w:val="00D74CC0"/>
    <w:rsid w:val="00D75C55"/>
    <w:rsid w:val="00D76C20"/>
    <w:rsid w:val="00D76EF7"/>
    <w:rsid w:val="00D84AFD"/>
    <w:rsid w:val="00D84D9B"/>
    <w:rsid w:val="00D93864"/>
    <w:rsid w:val="00D94CF9"/>
    <w:rsid w:val="00D96D86"/>
    <w:rsid w:val="00D973C2"/>
    <w:rsid w:val="00DA2FA9"/>
    <w:rsid w:val="00DA333E"/>
    <w:rsid w:val="00DB187C"/>
    <w:rsid w:val="00DB6E50"/>
    <w:rsid w:val="00DD5366"/>
    <w:rsid w:val="00DE245D"/>
    <w:rsid w:val="00DE6258"/>
    <w:rsid w:val="00DE6BFC"/>
    <w:rsid w:val="00E00212"/>
    <w:rsid w:val="00E02798"/>
    <w:rsid w:val="00E03A41"/>
    <w:rsid w:val="00E067ED"/>
    <w:rsid w:val="00E07F67"/>
    <w:rsid w:val="00E11548"/>
    <w:rsid w:val="00E13A7E"/>
    <w:rsid w:val="00E16B52"/>
    <w:rsid w:val="00E21B85"/>
    <w:rsid w:val="00E42284"/>
    <w:rsid w:val="00E464EB"/>
    <w:rsid w:val="00E468CD"/>
    <w:rsid w:val="00E46A24"/>
    <w:rsid w:val="00E6337E"/>
    <w:rsid w:val="00E85A98"/>
    <w:rsid w:val="00E87DEC"/>
    <w:rsid w:val="00E9646B"/>
    <w:rsid w:val="00E97D07"/>
    <w:rsid w:val="00EA3625"/>
    <w:rsid w:val="00EC1AF7"/>
    <w:rsid w:val="00EC3F76"/>
    <w:rsid w:val="00EC48D6"/>
    <w:rsid w:val="00EC6CD3"/>
    <w:rsid w:val="00ED06F5"/>
    <w:rsid w:val="00ED2DEB"/>
    <w:rsid w:val="00ED7162"/>
    <w:rsid w:val="00EE23CF"/>
    <w:rsid w:val="00EF0F2D"/>
    <w:rsid w:val="00EF2E56"/>
    <w:rsid w:val="00EF5E87"/>
    <w:rsid w:val="00F03135"/>
    <w:rsid w:val="00F035C4"/>
    <w:rsid w:val="00F1012B"/>
    <w:rsid w:val="00F200C0"/>
    <w:rsid w:val="00F20A04"/>
    <w:rsid w:val="00F23076"/>
    <w:rsid w:val="00F24BDC"/>
    <w:rsid w:val="00F24BEE"/>
    <w:rsid w:val="00F252E8"/>
    <w:rsid w:val="00F25502"/>
    <w:rsid w:val="00F26316"/>
    <w:rsid w:val="00F347CC"/>
    <w:rsid w:val="00F40AC8"/>
    <w:rsid w:val="00F52416"/>
    <w:rsid w:val="00F6023E"/>
    <w:rsid w:val="00F61A90"/>
    <w:rsid w:val="00F72572"/>
    <w:rsid w:val="00F72A08"/>
    <w:rsid w:val="00F72CBF"/>
    <w:rsid w:val="00F769C5"/>
    <w:rsid w:val="00F86CF1"/>
    <w:rsid w:val="00F9178C"/>
    <w:rsid w:val="00F94EF6"/>
    <w:rsid w:val="00F950B6"/>
    <w:rsid w:val="00FA0016"/>
    <w:rsid w:val="00FA547B"/>
    <w:rsid w:val="00FA6233"/>
    <w:rsid w:val="00FB3E8E"/>
    <w:rsid w:val="00FD015A"/>
    <w:rsid w:val="00FE0C7E"/>
    <w:rsid w:val="00FE1D02"/>
    <w:rsid w:val="00FE43AA"/>
    <w:rsid w:val="00FF242C"/>
    <w:rsid w:val="00FF2E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EC8D"/>
  <w15:chartTrackingRefBased/>
  <w15:docId w15:val="{E4519BA0-6F40-7D43-A1BD-522C8F88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87"/>
    <w:rPr>
      <w:rFonts w:ascii="Times New Roman" w:eastAsia="Times New Roman" w:hAnsi="Times New Roman"/>
      <w:sz w:val="24"/>
      <w:szCs w:val="24"/>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58E3"/>
    <w:rPr>
      <w:color w:val="0000FF"/>
      <w:u w:val="single"/>
    </w:rPr>
  </w:style>
  <w:style w:type="paragraph" w:styleId="Footer">
    <w:name w:val="footer"/>
    <w:basedOn w:val="Normal"/>
    <w:link w:val="FooterChar"/>
    <w:semiHidden/>
    <w:rsid w:val="002358E3"/>
    <w:pPr>
      <w:tabs>
        <w:tab w:val="center" w:pos="4320"/>
        <w:tab w:val="right" w:pos="8640"/>
      </w:tabs>
    </w:pPr>
    <w:rPr>
      <w:lang w:val="en-CA"/>
    </w:rPr>
  </w:style>
  <w:style w:type="character" w:customStyle="1" w:styleId="FooterChar">
    <w:name w:val="Footer Char"/>
    <w:link w:val="Footer"/>
    <w:semiHidden/>
    <w:rsid w:val="002358E3"/>
    <w:rPr>
      <w:rFonts w:ascii="Times New Roman" w:eastAsia="Times New Roman" w:hAnsi="Times New Roman" w:cs="Times New Roman"/>
      <w:lang w:eastAsia="en-CA"/>
    </w:rPr>
  </w:style>
  <w:style w:type="character" w:styleId="PageNumber">
    <w:name w:val="page number"/>
    <w:basedOn w:val="DefaultParagraphFont"/>
    <w:rsid w:val="002358E3"/>
  </w:style>
  <w:style w:type="paragraph" w:styleId="Header">
    <w:name w:val="header"/>
    <w:basedOn w:val="Normal"/>
    <w:link w:val="HeaderChar"/>
    <w:uiPriority w:val="99"/>
    <w:unhideWhenUsed/>
    <w:rsid w:val="005A2811"/>
    <w:pPr>
      <w:tabs>
        <w:tab w:val="center" w:pos="4680"/>
        <w:tab w:val="right" w:pos="9360"/>
      </w:tabs>
    </w:pPr>
  </w:style>
  <w:style w:type="character" w:customStyle="1" w:styleId="HeaderChar">
    <w:name w:val="Header Char"/>
    <w:link w:val="Header"/>
    <w:uiPriority w:val="99"/>
    <w:rsid w:val="005A2811"/>
    <w:rPr>
      <w:rFonts w:ascii="Times New Roman" w:eastAsia="Times New Roman" w:hAnsi="Times New Roman" w:cs="Times New Roman"/>
      <w:lang w:val="en-GB" w:eastAsia="en-CA"/>
    </w:rPr>
  </w:style>
  <w:style w:type="paragraph" w:customStyle="1" w:styleId="body">
    <w:name w:val="body"/>
    <w:basedOn w:val="Normal"/>
    <w:uiPriority w:val="99"/>
    <w:rsid w:val="005A2811"/>
    <w:pPr>
      <w:suppressAutoHyphens/>
      <w:autoSpaceDE w:val="0"/>
      <w:autoSpaceDN w:val="0"/>
      <w:adjustRightInd w:val="0"/>
      <w:spacing w:after="180" w:line="280" w:lineRule="atLeast"/>
      <w:textAlignment w:val="center"/>
    </w:pPr>
    <w:rPr>
      <w:rFonts w:ascii="HalyardTextBook-Regular" w:eastAsia="Calibri" w:hAnsi="HalyardTextBook-Regular" w:cs="HalyardTextBook-Regular"/>
      <w:color w:val="000000"/>
      <w:sz w:val="22"/>
      <w:szCs w:val="22"/>
      <w:lang w:val="en-CA" w:eastAsia="en-US"/>
    </w:rPr>
  </w:style>
  <w:style w:type="paragraph" w:customStyle="1" w:styleId="subheads-spancolumns">
    <w:name w:val="subheads - span columns"/>
    <w:basedOn w:val="Normal"/>
    <w:uiPriority w:val="99"/>
    <w:rsid w:val="005A2811"/>
    <w:pPr>
      <w:keepNext/>
      <w:keepLines/>
      <w:pBdr>
        <w:top w:val="single" w:sz="4" w:space="22" w:color="auto"/>
      </w:pBdr>
      <w:suppressAutoHyphens/>
      <w:autoSpaceDE w:val="0"/>
      <w:autoSpaceDN w:val="0"/>
      <w:adjustRightInd w:val="0"/>
      <w:spacing w:before="180" w:after="90" w:line="420" w:lineRule="atLeast"/>
      <w:textAlignment w:val="center"/>
    </w:pPr>
    <w:rPr>
      <w:rFonts w:ascii="HalyardDisplaySemiBold" w:eastAsia="Calibri" w:hAnsi="HalyardDisplaySemiBold" w:cs="HalyardDisplaySemiBold"/>
      <w:b/>
      <w:bCs/>
      <w:color w:val="930038"/>
      <w:sz w:val="36"/>
      <w:szCs w:val="36"/>
      <w:lang w:eastAsia="en-US"/>
    </w:rPr>
  </w:style>
  <w:style w:type="paragraph" w:customStyle="1" w:styleId="subheads-spancolumnsnoruleabove">
    <w:name w:val="subheads - span columns no rule above"/>
    <w:basedOn w:val="subheads-spancolumns"/>
    <w:uiPriority w:val="99"/>
    <w:rsid w:val="005A2811"/>
    <w:pPr>
      <w:pBdr>
        <w:top w:val="none" w:sz="0" w:space="0" w:color="auto"/>
      </w:pBdr>
      <w:spacing w:before="0"/>
    </w:pPr>
  </w:style>
  <w:style w:type="paragraph" w:customStyle="1" w:styleId="subheads">
    <w:name w:val="subheads"/>
    <w:basedOn w:val="Normal"/>
    <w:uiPriority w:val="99"/>
    <w:rsid w:val="00BA4030"/>
    <w:pPr>
      <w:keepNext/>
      <w:keepLines/>
      <w:suppressAutoHyphens/>
      <w:autoSpaceDE w:val="0"/>
      <w:autoSpaceDN w:val="0"/>
      <w:adjustRightInd w:val="0"/>
      <w:spacing w:after="90" w:line="420" w:lineRule="atLeast"/>
      <w:textAlignment w:val="center"/>
    </w:pPr>
    <w:rPr>
      <w:rFonts w:ascii="HalyardDisplaySemiBold" w:eastAsia="Calibri" w:hAnsi="HalyardDisplaySemiBold" w:cs="HalyardDisplaySemiBold"/>
      <w:b/>
      <w:bCs/>
      <w:color w:val="930038"/>
      <w:sz w:val="36"/>
      <w:szCs w:val="36"/>
      <w:lang w:eastAsia="en-US"/>
    </w:rPr>
  </w:style>
  <w:style w:type="paragraph" w:customStyle="1" w:styleId="definitionsbody">
    <w:name w:val="definitions body"/>
    <w:basedOn w:val="body"/>
    <w:uiPriority w:val="99"/>
    <w:rsid w:val="00BA4030"/>
    <w:pPr>
      <w:spacing w:after="0"/>
    </w:pPr>
  </w:style>
  <w:style w:type="paragraph" w:customStyle="1" w:styleId="Articletitle">
    <w:name w:val="Article title"/>
    <w:basedOn w:val="Normal"/>
    <w:uiPriority w:val="99"/>
    <w:rsid w:val="00A7732F"/>
    <w:pPr>
      <w:suppressAutoHyphens/>
      <w:autoSpaceDE w:val="0"/>
      <w:autoSpaceDN w:val="0"/>
      <w:adjustRightInd w:val="0"/>
      <w:spacing w:after="450" w:line="288" w:lineRule="auto"/>
      <w:textAlignment w:val="center"/>
    </w:pPr>
    <w:rPr>
      <w:rFonts w:ascii="HalyardDisplaySemiBold" w:eastAsia="Calibri" w:hAnsi="HalyardDisplaySemiBold" w:cs="HalyardDisplaySemiBold"/>
      <w:b/>
      <w:bCs/>
      <w:color w:val="E82D07"/>
      <w:sz w:val="60"/>
      <w:szCs w:val="60"/>
      <w:lang w:val="en-CA" w:eastAsia="en-US"/>
    </w:rPr>
  </w:style>
  <w:style w:type="paragraph" w:customStyle="1" w:styleId="Subsubheads">
    <w:name w:val="Sub subheads"/>
    <w:basedOn w:val="subheads"/>
    <w:uiPriority w:val="99"/>
    <w:rsid w:val="00ED2DEB"/>
    <w:pPr>
      <w:spacing w:line="320" w:lineRule="atLeast"/>
    </w:pPr>
    <w:rPr>
      <w:rFonts w:ascii="Halyard Text Book" w:hAnsi="Halyard Text Book" w:cs="Halyard Text Book"/>
      <w:sz w:val="30"/>
      <w:szCs w:val="30"/>
    </w:rPr>
  </w:style>
  <w:style w:type="paragraph" w:customStyle="1" w:styleId="Definitionstitle">
    <w:name w:val="Definitions title"/>
    <w:basedOn w:val="body"/>
    <w:uiPriority w:val="99"/>
    <w:rsid w:val="00B178CD"/>
    <w:pPr>
      <w:pBdr>
        <w:top w:val="single" w:sz="4" w:space="18" w:color="auto"/>
      </w:pBdr>
      <w:spacing w:before="90" w:after="43"/>
    </w:pPr>
    <w:rPr>
      <w:rFonts w:ascii="Halyard Text" w:hAnsi="Halyard Text" w:cs="Halyard Text"/>
      <w:b/>
      <w:bCs/>
      <w:color w:val="B3886C"/>
      <w:sz w:val="24"/>
      <w:szCs w:val="24"/>
    </w:rPr>
  </w:style>
  <w:style w:type="paragraph" w:customStyle="1" w:styleId="bulletsindented">
    <w:name w:val="bullets indented"/>
    <w:basedOn w:val="Normal"/>
    <w:uiPriority w:val="99"/>
    <w:rsid w:val="00546D7E"/>
    <w:pPr>
      <w:tabs>
        <w:tab w:val="left" w:pos="180"/>
      </w:tabs>
      <w:suppressAutoHyphens/>
      <w:autoSpaceDE w:val="0"/>
      <w:autoSpaceDN w:val="0"/>
      <w:adjustRightInd w:val="0"/>
      <w:spacing w:after="180" w:line="280" w:lineRule="atLeast"/>
      <w:ind w:left="360" w:hanging="180"/>
      <w:textAlignment w:val="center"/>
    </w:pPr>
    <w:rPr>
      <w:rFonts w:ascii="Halyard Text Book" w:eastAsia="MS Mincho" w:hAnsi="Halyard Text Book" w:cs="Halyard Text Book"/>
      <w:color w:val="000000"/>
      <w:sz w:val="22"/>
      <w:szCs w:val="22"/>
      <w:lang w:val="en-CA" w:eastAsia="en-US"/>
    </w:rPr>
  </w:style>
  <w:style w:type="character" w:styleId="FollowedHyperlink">
    <w:name w:val="FollowedHyperlink"/>
    <w:uiPriority w:val="99"/>
    <w:semiHidden/>
    <w:unhideWhenUsed/>
    <w:rsid w:val="00D96D8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4186">
      <w:bodyDiv w:val="1"/>
      <w:marLeft w:val="0"/>
      <w:marRight w:val="0"/>
      <w:marTop w:val="0"/>
      <w:marBottom w:val="0"/>
      <w:divBdr>
        <w:top w:val="none" w:sz="0" w:space="0" w:color="auto"/>
        <w:left w:val="none" w:sz="0" w:space="0" w:color="auto"/>
        <w:bottom w:val="none" w:sz="0" w:space="0" w:color="auto"/>
        <w:right w:val="none" w:sz="0" w:space="0" w:color="auto"/>
      </w:divBdr>
      <w:divsChild>
        <w:div w:id="188035436">
          <w:marLeft w:val="0"/>
          <w:marRight w:val="0"/>
          <w:marTop w:val="0"/>
          <w:marBottom w:val="0"/>
          <w:divBdr>
            <w:top w:val="none" w:sz="0" w:space="0" w:color="auto"/>
            <w:left w:val="none" w:sz="0" w:space="0" w:color="auto"/>
            <w:bottom w:val="none" w:sz="0" w:space="0" w:color="auto"/>
            <w:right w:val="none" w:sz="0" w:space="0" w:color="auto"/>
          </w:divBdr>
        </w:div>
        <w:div w:id="430247106">
          <w:marLeft w:val="0"/>
          <w:marRight w:val="0"/>
          <w:marTop w:val="0"/>
          <w:marBottom w:val="0"/>
          <w:divBdr>
            <w:top w:val="none" w:sz="0" w:space="0" w:color="auto"/>
            <w:left w:val="none" w:sz="0" w:space="0" w:color="auto"/>
            <w:bottom w:val="none" w:sz="0" w:space="0" w:color="auto"/>
            <w:right w:val="none" w:sz="0" w:space="0" w:color="auto"/>
          </w:divBdr>
        </w:div>
        <w:div w:id="432552816">
          <w:marLeft w:val="0"/>
          <w:marRight w:val="0"/>
          <w:marTop w:val="0"/>
          <w:marBottom w:val="0"/>
          <w:divBdr>
            <w:top w:val="none" w:sz="0" w:space="0" w:color="auto"/>
            <w:left w:val="none" w:sz="0" w:space="0" w:color="auto"/>
            <w:bottom w:val="none" w:sz="0" w:space="0" w:color="auto"/>
            <w:right w:val="none" w:sz="0" w:space="0" w:color="auto"/>
          </w:divBdr>
        </w:div>
        <w:div w:id="775365973">
          <w:marLeft w:val="0"/>
          <w:marRight w:val="0"/>
          <w:marTop w:val="0"/>
          <w:marBottom w:val="0"/>
          <w:divBdr>
            <w:top w:val="none" w:sz="0" w:space="0" w:color="auto"/>
            <w:left w:val="none" w:sz="0" w:space="0" w:color="auto"/>
            <w:bottom w:val="none" w:sz="0" w:space="0" w:color="auto"/>
            <w:right w:val="none" w:sz="0" w:space="0" w:color="auto"/>
          </w:divBdr>
        </w:div>
        <w:div w:id="1217008803">
          <w:marLeft w:val="0"/>
          <w:marRight w:val="0"/>
          <w:marTop w:val="0"/>
          <w:marBottom w:val="0"/>
          <w:divBdr>
            <w:top w:val="none" w:sz="0" w:space="0" w:color="auto"/>
            <w:left w:val="none" w:sz="0" w:space="0" w:color="auto"/>
            <w:bottom w:val="none" w:sz="0" w:space="0" w:color="auto"/>
            <w:right w:val="none" w:sz="0" w:space="0" w:color="auto"/>
          </w:divBdr>
        </w:div>
        <w:div w:id="1266308068">
          <w:marLeft w:val="0"/>
          <w:marRight w:val="0"/>
          <w:marTop w:val="0"/>
          <w:marBottom w:val="0"/>
          <w:divBdr>
            <w:top w:val="none" w:sz="0" w:space="0" w:color="auto"/>
            <w:left w:val="none" w:sz="0" w:space="0" w:color="auto"/>
            <w:bottom w:val="none" w:sz="0" w:space="0" w:color="auto"/>
            <w:right w:val="none" w:sz="0" w:space="0" w:color="auto"/>
          </w:divBdr>
        </w:div>
        <w:div w:id="1528253652">
          <w:marLeft w:val="0"/>
          <w:marRight w:val="0"/>
          <w:marTop w:val="0"/>
          <w:marBottom w:val="0"/>
          <w:divBdr>
            <w:top w:val="none" w:sz="0" w:space="0" w:color="auto"/>
            <w:left w:val="none" w:sz="0" w:space="0" w:color="auto"/>
            <w:bottom w:val="none" w:sz="0" w:space="0" w:color="auto"/>
            <w:right w:val="none" w:sz="0" w:space="0" w:color="auto"/>
          </w:divBdr>
        </w:div>
        <w:div w:id="1577397555">
          <w:marLeft w:val="0"/>
          <w:marRight w:val="0"/>
          <w:marTop w:val="0"/>
          <w:marBottom w:val="0"/>
          <w:divBdr>
            <w:top w:val="none" w:sz="0" w:space="0" w:color="auto"/>
            <w:left w:val="none" w:sz="0" w:space="0" w:color="auto"/>
            <w:bottom w:val="none" w:sz="0" w:space="0" w:color="auto"/>
            <w:right w:val="none" w:sz="0" w:space="0" w:color="auto"/>
          </w:divBdr>
          <w:divsChild>
            <w:div w:id="972562580">
              <w:marLeft w:val="0"/>
              <w:marRight w:val="0"/>
              <w:marTop w:val="0"/>
              <w:marBottom w:val="0"/>
              <w:divBdr>
                <w:top w:val="none" w:sz="0" w:space="0" w:color="auto"/>
                <w:left w:val="none" w:sz="0" w:space="0" w:color="auto"/>
                <w:bottom w:val="none" w:sz="0" w:space="0" w:color="auto"/>
                <w:right w:val="none" w:sz="0" w:space="0" w:color="auto"/>
              </w:divBdr>
              <w:divsChild>
                <w:div w:id="682367316">
                  <w:marLeft w:val="0"/>
                  <w:marRight w:val="0"/>
                  <w:marTop w:val="0"/>
                  <w:marBottom w:val="0"/>
                  <w:divBdr>
                    <w:top w:val="none" w:sz="0" w:space="0" w:color="auto"/>
                    <w:left w:val="none" w:sz="0" w:space="0" w:color="auto"/>
                    <w:bottom w:val="none" w:sz="0" w:space="0" w:color="auto"/>
                    <w:right w:val="none" w:sz="0" w:space="0" w:color="auto"/>
                  </w:divBdr>
                  <w:divsChild>
                    <w:div w:id="917133716">
                      <w:marLeft w:val="0"/>
                      <w:marRight w:val="0"/>
                      <w:marTop w:val="0"/>
                      <w:marBottom w:val="0"/>
                      <w:divBdr>
                        <w:top w:val="none" w:sz="0" w:space="0" w:color="auto"/>
                        <w:left w:val="none" w:sz="0" w:space="0" w:color="auto"/>
                        <w:bottom w:val="none" w:sz="0" w:space="0" w:color="auto"/>
                        <w:right w:val="none" w:sz="0" w:space="0" w:color="auto"/>
                      </w:divBdr>
                      <w:divsChild>
                        <w:div w:id="56324107">
                          <w:marLeft w:val="0"/>
                          <w:marRight w:val="0"/>
                          <w:marTop w:val="0"/>
                          <w:marBottom w:val="0"/>
                          <w:divBdr>
                            <w:top w:val="none" w:sz="0" w:space="0" w:color="auto"/>
                            <w:left w:val="none" w:sz="0" w:space="0" w:color="auto"/>
                            <w:bottom w:val="none" w:sz="0" w:space="0" w:color="auto"/>
                            <w:right w:val="none" w:sz="0" w:space="0" w:color="auto"/>
                          </w:divBdr>
                        </w:div>
                        <w:div w:id="19198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1962">
          <w:marLeft w:val="0"/>
          <w:marRight w:val="0"/>
          <w:marTop w:val="0"/>
          <w:marBottom w:val="0"/>
          <w:divBdr>
            <w:top w:val="none" w:sz="0" w:space="0" w:color="auto"/>
            <w:left w:val="none" w:sz="0" w:space="0" w:color="auto"/>
            <w:bottom w:val="none" w:sz="0" w:space="0" w:color="auto"/>
            <w:right w:val="none" w:sz="0" w:space="0" w:color="auto"/>
          </w:divBdr>
        </w:div>
      </w:divsChild>
    </w:div>
    <w:div w:id="726955240">
      <w:bodyDiv w:val="1"/>
      <w:marLeft w:val="0"/>
      <w:marRight w:val="0"/>
      <w:marTop w:val="0"/>
      <w:marBottom w:val="0"/>
      <w:divBdr>
        <w:top w:val="none" w:sz="0" w:space="0" w:color="auto"/>
        <w:left w:val="none" w:sz="0" w:space="0" w:color="auto"/>
        <w:bottom w:val="none" w:sz="0" w:space="0" w:color="auto"/>
        <w:right w:val="none" w:sz="0" w:space="0" w:color="auto"/>
      </w:divBdr>
      <w:divsChild>
        <w:div w:id="1979720804">
          <w:marLeft w:val="0"/>
          <w:marRight w:val="0"/>
          <w:marTop w:val="0"/>
          <w:marBottom w:val="0"/>
          <w:divBdr>
            <w:top w:val="none" w:sz="0" w:space="0" w:color="auto"/>
            <w:left w:val="none" w:sz="0" w:space="0" w:color="auto"/>
            <w:bottom w:val="none" w:sz="0" w:space="0" w:color="auto"/>
            <w:right w:val="none" w:sz="0" w:space="0" w:color="auto"/>
          </w:divBdr>
          <w:divsChild>
            <w:div w:id="1715733871">
              <w:marLeft w:val="0"/>
              <w:marRight w:val="0"/>
              <w:marTop w:val="0"/>
              <w:marBottom w:val="0"/>
              <w:divBdr>
                <w:top w:val="none" w:sz="0" w:space="0" w:color="auto"/>
                <w:left w:val="none" w:sz="0" w:space="0" w:color="auto"/>
                <w:bottom w:val="none" w:sz="0" w:space="0" w:color="auto"/>
                <w:right w:val="none" w:sz="0" w:space="0" w:color="auto"/>
              </w:divBdr>
              <w:divsChild>
                <w:div w:id="1120103828">
                  <w:marLeft w:val="0"/>
                  <w:marRight w:val="0"/>
                  <w:marTop w:val="0"/>
                  <w:marBottom w:val="0"/>
                  <w:divBdr>
                    <w:top w:val="none" w:sz="0" w:space="0" w:color="auto"/>
                    <w:left w:val="none" w:sz="0" w:space="0" w:color="auto"/>
                    <w:bottom w:val="none" w:sz="0" w:space="0" w:color="auto"/>
                    <w:right w:val="none" w:sz="0" w:space="0" w:color="auto"/>
                  </w:divBdr>
                  <w:divsChild>
                    <w:div w:id="506096683">
                      <w:marLeft w:val="0"/>
                      <w:marRight w:val="0"/>
                      <w:marTop w:val="0"/>
                      <w:marBottom w:val="0"/>
                      <w:divBdr>
                        <w:top w:val="none" w:sz="0" w:space="0" w:color="auto"/>
                        <w:left w:val="none" w:sz="0" w:space="0" w:color="auto"/>
                        <w:bottom w:val="none" w:sz="0" w:space="0" w:color="auto"/>
                        <w:right w:val="none" w:sz="0" w:space="0" w:color="auto"/>
                      </w:divBdr>
                    </w:div>
                    <w:div w:id="1045981924">
                      <w:marLeft w:val="0"/>
                      <w:marRight w:val="0"/>
                      <w:marTop w:val="0"/>
                      <w:marBottom w:val="0"/>
                      <w:divBdr>
                        <w:top w:val="none" w:sz="0" w:space="0" w:color="auto"/>
                        <w:left w:val="none" w:sz="0" w:space="0" w:color="auto"/>
                        <w:bottom w:val="none" w:sz="0" w:space="0" w:color="auto"/>
                        <w:right w:val="none" w:sz="0" w:space="0" w:color="auto"/>
                      </w:divBdr>
                    </w:div>
                    <w:div w:id="1644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31519">
      <w:bodyDiv w:val="1"/>
      <w:marLeft w:val="0"/>
      <w:marRight w:val="0"/>
      <w:marTop w:val="0"/>
      <w:marBottom w:val="0"/>
      <w:divBdr>
        <w:top w:val="none" w:sz="0" w:space="0" w:color="auto"/>
        <w:left w:val="none" w:sz="0" w:space="0" w:color="auto"/>
        <w:bottom w:val="none" w:sz="0" w:space="0" w:color="auto"/>
        <w:right w:val="none" w:sz="0" w:space="0" w:color="auto"/>
      </w:divBdr>
      <w:divsChild>
        <w:div w:id="326980560">
          <w:marLeft w:val="0"/>
          <w:marRight w:val="0"/>
          <w:marTop w:val="0"/>
          <w:marBottom w:val="0"/>
          <w:divBdr>
            <w:top w:val="none" w:sz="0" w:space="0" w:color="auto"/>
            <w:left w:val="none" w:sz="0" w:space="0" w:color="auto"/>
            <w:bottom w:val="none" w:sz="0" w:space="0" w:color="auto"/>
            <w:right w:val="none" w:sz="0" w:space="0" w:color="auto"/>
          </w:divBdr>
          <w:divsChild>
            <w:div w:id="1143352584">
              <w:marLeft w:val="0"/>
              <w:marRight w:val="0"/>
              <w:marTop w:val="0"/>
              <w:marBottom w:val="0"/>
              <w:divBdr>
                <w:top w:val="none" w:sz="0" w:space="0" w:color="auto"/>
                <w:left w:val="none" w:sz="0" w:space="0" w:color="auto"/>
                <w:bottom w:val="none" w:sz="0" w:space="0" w:color="auto"/>
                <w:right w:val="none" w:sz="0" w:space="0" w:color="auto"/>
              </w:divBdr>
              <w:divsChild>
                <w:div w:id="1313094161">
                  <w:marLeft w:val="0"/>
                  <w:marRight w:val="0"/>
                  <w:marTop w:val="0"/>
                  <w:marBottom w:val="0"/>
                  <w:divBdr>
                    <w:top w:val="none" w:sz="0" w:space="0" w:color="auto"/>
                    <w:left w:val="none" w:sz="0" w:space="0" w:color="auto"/>
                    <w:bottom w:val="none" w:sz="0" w:space="0" w:color="auto"/>
                    <w:right w:val="none" w:sz="0" w:space="0" w:color="auto"/>
                  </w:divBdr>
                  <w:divsChild>
                    <w:div w:id="22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eoffice.org/discover/libreoffice/" TargetMode="External"/><Relationship Id="rId13" Type="http://schemas.openxmlformats.org/officeDocument/2006/relationships/hyperlink" Target="http://www.openoffice.org" TargetMode="External"/><Relationship Id="rId18" Type="http://schemas.openxmlformats.org/officeDocument/2006/relationships/footer" Target="footer2.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libreoffice.org/discover/libreoffice/" TargetMode="Externa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en&amp;co=GENIE.Platform=Desktop"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support.google.com/docs/answer/187189?hl=en&amp;co=GENIE.Platform=Desktop" TargetMode="External"/><Relationship Id="rId23" Type="http://schemas.openxmlformats.org/officeDocument/2006/relationships/image" Target="media/image2.jpg"/><Relationship Id="rId28" Type="http://schemas.openxmlformats.org/officeDocument/2006/relationships/fontTable" Target="fontTable.xml"/><Relationship Id="rId10" Type="http://schemas.openxmlformats.org/officeDocument/2006/relationships/hyperlink" Target="https://support.google.com/drive/answer/2424368?hl=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penoffice.org" TargetMode="External"/><Relationship Id="rId14" Type="http://schemas.openxmlformats.org/officeDocument/2006/relationships/hyperlink" Target="https://support.google.com/drive/answer/2424368?hl=en" TargetMode="External"/><Relationship Id="rId22" Type="http://schemas.openxmlformats.org/officeDocument/2006/relationships/footer" Target="footer6.xml"/><Relationship Id="rId27"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FB33-FB25-4A45-BDC9-BD678377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4020</Words>
  <Characters>22918</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26885</CharactersWithSpaces>
  <SharedDoc>false</SharedDoc>
  <HLinks>
    <vt:vector size="12" baseType="variant">
      <vt:variant>
        <vt:i4>1835032</vt:i4>
      </vt:variant>
      <vt:variant>
        <vt:i4>3</vt:i4>
      </vt:variant>
      <vt:variant>
        <vt:i4>0</vt:i4>
      </vt:variant>
      <vt:variant>
        <vt:i4>5</vt:i4>
      </vt:variant>
      <vt:variant>
        <vt:lpwstr>https://support.google.com/docs/answer/187189?hl=en&amp;co=GENIE.Platform=Desktop</vt:lpwstr>
      </vt:variant>
      <vt:variant>
        <vt:lpwstr/>
      </vt:variant>
      <vt:variant>
        <vt:i4>1769548</vt:i4>
      </vt:variant>
      <vt:variant>
        <vt:i4>0</vt:i4>
      </vt:variant>
      <vt:variant>
        <vt:i4>0</vt:i4>
      </vt:variant>
      <vt:variant>
        <vt:i4>5</vt:i4>
      </vt:variant>
      <vt:variant>
        <vt:lpwstr>https://support.google.com/drive/answer/2424368?hl=en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Smart</dc:creator>
  <cp:keywords/>
  <dc:description/>
  <cp:lastModifiedBy>Eric Wieczorek</cp:lastModifiedBy>
  <cp:revision>3</cp:revision>
  <cp:lastPrinted>2024-05-07T17:44:00Z</cp:lastPrinted>
  <dcterms:created xsi:type="dcterms:W3CDTF">2024-05-07T18:02:00Z</dcterms:created>
  <dcterms:modified xsi:type="dcterms:W3CDTF">2024-05-07T20:13:00Z</dcterms:modified>
</cp:coreProperties>
</file>